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cs="黑体"/>
          <w:b/>
          <w:sz w:val="52"/>
          <w:szCs w:val="52"/>
        </w:rPr>
      </w:pPr>
    </w:p>
    <w:p>
      <w:pPr>
        <w:spacing w:line="600" w:lineRule="exact"/>
        <w:jc w:val="center"/>
        <w:rPr>
          <w:rFonts w:ascii="黑体" w:hAnsi="宋体" w:eastAsia="黑体" w:cs="黑体"/>
          <w:b/>
          <w:sz w:val="52"/>
          <w:szCs w:val="52"/>
        </w:rPr>
      </w:pPr>
    </w:p>
    <w:p>
      <w:pPr>
        <w:spacing w:line="600" w:lineRule="exact"/>
        <w:ind w:left="2088" w:hanging="2088" w:hangingChars="400"/>
        <w:rPr>
          <w:rFonts w:ascii="黑体" w:hAnsi="Times New Roman" w:eastAsia="黑体"/>
          <w:b/>
          <w:sz w:val="52"/>
          <w:szCs w:val="52"/>
        </w:rPr>
      </w:pPr>
      <w:r>
        <w:rPr>
          <w:rFonts w:hint="eastAsia" w:ascii="黑体" w:hAnsi="宋体" w:eastAsia="黑体" w:cs="黑体"/>
          <w:b/>
          <w:sz w:val="52"/>
          <w:szCs w:val="52"/>
        </w:rPr>
        <w:t>那曲市农牧业（草业）科技研究推广中心年度部门决算</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r>
        <w:rPr>
          <w:rFonts w:ascii="Times New Roman" w:hAnsi="Times New Roman"/>
          <w:sz w:val="44"/>
          <w:szCs w:val="44"/>
        </w:rPr>
        <w:t xml:space="preserve"> </w:t>
      </w:r>
    </w:p>
    <w:p>
      <w:pPr>
        <w:spacing w:line="600" w:lineRule="exact"/>
        <w:rPr>
          <w:rFonts w:ascii="Times New Roman" w:hAnsi="Times New Roman"/>
          <w:sz w:val="44"/>
          <w:szCs w:val="44"/>
        </w:rPr>
      </w:pPr>
    </w:p>
    <w:p>
      <w:pPr>
        <w:spacing w:line="600" w:lineRule="exact"/>
        <w:rPr>
          <w:rFonts w:ascii="Times New Roman" w:hAnsi="Times New Roman"/>
          <w:sz w:val="44"/>
          <w:szCs w:val="44"/>
        </w:rPr>
      </w:pPr>
    </w:p>
    <w:p>
      <w:pPr>
        <w:spacing w:line="600" w:lineRule="exact"/>
        <w:rPr>
          <w:rFonts w:ascii="仿宋" w:hAnsi="仿宋" w:eastAsia="仿宋" w:cs="仿宋"/>
          <w:sz w:val="44"/>
          <w:szCs w:val="44"/>
        </w:rPr>
      </w:pPr>
    </w:p>
    <w:p>
      <w:pPr>
        <w:spacing w:line="600" w:lineRule="exact"/>
        <w:rPr>
          <w:rFonts w:ascii="Times New Roman" w:hAnsi="Times New Roman"/>
          <w:sz w:val="44"/>
          <w:szCs w:val="44"/>
        </w:rPr>
      </w:pPr>
    </w:p>
    <w:p>
      <w:pPr>
        <w:spacing w:line="600" w:lineRule="exact"/>
        <w:ind w:firstLine="2640" w:firstLineChars="600"/>
        <w:rPr>
          <w:rFonts w:ascii="仿宋" w:hAnsi="仿宋" w:eastAsia="仿宋" w:cs="仿宋"/>
          <w:sz w:val="44"/>
          <w:szCs w:val="44"/>
        </w:rPr>
      </w:pPr>
    </w:p>
    <w:p>
      <w:pPr>
        <w:spacing w:line="600" w:lineRule="exact"/>
        <w:ind w:firstLine="2640" w:firstLineChars="600"/>
        <w:rPr>
          <w:rFonts w:ascii="仿宋" w:hAnsi="仿宋" w:eastAsia="仿宋" w:cs="仿宋"/>
          <w:sz w:val="44"/>
          <w:szCs w:val="44"/>
        </w:rPr>
      </w:pPr>
      <w:r>
        <w:rPr>
          <w:rFonts w:ascii="仿宋" w:hAnsi="仿宋" w:eastAsia="仿宋" w:cs="仿宋"/>
          <w:sz w:val="44"/>
          <w:szCs w:val="44"/>
        </w:rPr>
        <w:t xml:space="preserve"> 2024</w:t>
      </w:r>
      <w:r>
        <w:rPr>
          <w:rFonts w:hint="eastAsia" w:ascii="仿宋" w:hAnsi="仿宋" w:eastAsia="仿宋" w:cs="仿宋"/>
          <w:sz w:val="44"/>
          <w:szCs w:val="44"/>
        </w:rPr>
        <w:t>年</w:t>
      </w:r>
      <w:r>
        <w:rPr>
          <w:rFonts w:ascii="仿宋" w:hAnsi="仿宋" w:eastAsia="仿宋" w:cs="仿宋"/>
          <w:sz w:val="44"/>
          <w:szCs w:val="44"/>
        </w:rPr>
        <w:t xml:space="preserve"> 9</w:t>
      </w:r>
      <w:r>
        <w:rPr>
          <w:rFonts w:hint="eastAsia" w:ascii="仿宋" w:hAnsi="仿宋" w:eastAsia="仿宋" w:cs="仿宋"/>
          <w:sz w:val="44"/>
          <w:szCs w:val="44"/>
        </w:rPr>
        <w:t>月</w:t>
      </w:r>
      <w:r>
        <w:rPr>
          <w:rFonts w:ascii="仿宋" w:hAnsi="仿宋" w:eastAsia="仿宋" w:cs="仿宋"/>
          <w:sz w:val="44"/>
          <w:szCs w:val="44"/>
        </w:rPr>
        <w:t xml:space="preserve"> 11</w:t>
      </w:r>
      <w:r>
        <w:rPr>
          <w:rFonts w:hint="eastAsia" w:ascii="仿宋" w:hAnsi="仿宋" w:eastAsia="仿宋" w:cs="仿宋"/>
          <w:sz w:val="44"/>
          <w:szCs w:val="44"/>
        </w:rPr>
        <w:t>日</w:t>
      </w:r>
    </w:p>
    <w:p>
      <w:pPr>
        <w:spacing w:line="600" w:lineRule="exact"/>
        <w:ind w:firstLine="3213" w:firstLineChars="800"/>
        <w:rPr>
          <w:rFonts w:ascii="宋体"/>
          <w:b/>
          <w:sz w:val="40"/>
          <w:szCs w:val="40"/>
        </w:rPr>
      </w:pPr>
      <w:r>
        <w:rPr>
          <w:rFonts w:hint="eastAsia" w:ascii="宋体" w:hAnsi="宋体" w:cs="宋体"/>
          <w:b/>
          <w:sz w:val="40"/>
          <w:szCs w:val="40"/>
        </w:rPr>
        <w:t>目</w:t>
      </w:r>
      <w:r>
        <w:rPr>
          <w:rFonts w:ascii="宋体" w:hAnsi="宋体"/>
          <w:b/>
          <w:sz w:val="40"/>
          <w:szCs w:val="40"/>
        </w:rPr>
        <w:t xml:space="preserve">  </w:t>
      </w:r>
      <w:r>
        <w:rPr>
          <w:rFonts w:hint="eastAsia" w:ascii="宋体" w:hAnsi="宋体" w:cs="宋体"/>
          <w:b/>
          <w:sz w:val="40"/>
          <w:szCs w:val="40"/>
        </w:rPr>
        <w:t>录</w:t>
      </w:r>
    </w:p>
    <w:p>
      <w:pPr>
        <w:spacing w:line="600" w:lineRule="exact"/>
        <w:rPr>
          <w:rFonts w:ascii="宋体"/>
          <w:b/>
          <w:sz w:val="40"/>
          <w:szCs w:val="40"/>
        </w:rPr>
      </w:pPr>
      <w:r>
        <w:rPr>
          <w:rFonts w:hint="eastAsia" w:ascii="黑体" w:hAnsi="宋体" w:eastAsia="黑体" w:cs="黑体"/>
          <w:sz w:val="32"/>
          <w:szCs w:val="32"/>
        </w:rPr>
        <w:t>第一部分</w:t>
      </w:r>
      <w:r>
        <w:rPr>
          <w:rFonts w:ascii="黑体" w:hAnsi="宋体" w:eastAsia="黑体"/>
          <w:sz w:val="32"/>
          <w:szCs w:val="32"/>
        </w:rPr>
        <w:t xml:space="preserve">  </w:t>
      </w:r>
      <w:r>
        <w:rPr>
          <w:rFonts w:hint="eastAsia" w:ascii="黑体" w:hAnsi="宋体" w:eastAsia="黑体" w:cs="黑体"/>
          <w:sz w:val="32"/>
          <w:szCs w:val="32"/>
        </w:rPr>
        <w:t>那曲市农牧业（草业）科技研究推广中心概况</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一、部门决算单位构成</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二、部门职责和机构设置</w:t>
      </w:r>
    </w:p>
    <w:p>
      <w:pPr>
        <w:spacing w:beforeLines="100" w:afterLines="100" w:line="560" w:lineRule="exact"/>
        <w:rPr>
          <w:rFonts w:ascii="黑体" w:hAnsi="宋体" w:eastAsia="黑体" w:cs="黑体"/>
          <w:sz w:val="32"/>
          <w:szCs w:val="32"/>
        </w:rPr>
      </w:pPr>
      <w:r>
        <w:rPr>
          <w:rFonts w:hint="eastAsia" w:ascii="黑体" w:hAnsi="宋体" w:eastAsia="黑体" w:cs="黑体"/>
          <w:sz w:val="32"/>
          <w:szCs w:val="32"/>
        </w:rPr>
        <w:t>第二部分</w:t>
      </w:r>
      <w:r>
        <w:rPr>
          <w:rFonts w:ascii="黑体" w:hAnsi="宋体" w:eastAsia="黑体"/>
          <w:sz w:val="32"/>
          <w:szCs w:val="32"/>
        </w:rPr>
        <w:t xml:space="preserve">  </w:t>
      </w:r>
      <w:r>
        <w:rPr>
          <w:rFonts w:hint="eastAsia" w:ascii="黑体" w:hAnsi="宋体" w:eastAsia="黑体" w:cs="黑体"/>
          <w:sz w:val="32"/>
          <w:szCs w:val="32"/>
        </w:rPr>
        <w:t>那曲市</w:t>
      </w:r>
      <w:r>
        <w:rPr>
          <w:rFonts w:ascii="黑体" w:hAnsi="宋体" w:eastAsia="黑体" w:cs="黑体"/>
          <w:sz w:val="32"/>
          <w:szCs w:val="32"/>
        </w:rPr>
        <w:t>2023</w:t>
      </w:r>
      <w:r>
        <w:rPr>
          <w:rFonts w:hint="eastAsia" w:ascii="黑体" w:hAnsi="宋体" w:eastAsia="黑体" w:cs="黑体"/>
          <w:sz w:val="32"/>
          <w:szCs w:val="32"/>
        </w:rPr>
        <w:t>年度农牧业（草业）科技研究</w:t>
      </w:r>
    </w:p>
    <w:p>
      <w:pPr>
        <w:spacing w:beforeLines="100" w:afterLines="100" w:line="560" w:lineRule="exact"/>
        <w:ind w:firstLine="2240" w:firstLineChars="700"/>
        <w:rPr>
          <w:rFonts w:ascii="仿宋_GB2312" w:hAnsi="宋体" w:eastAsia="仿宋_GB2312"/>
          <w:sz w:val="32"/>
          <w:szCs w:val="32"/>
        </w:rPr>
      </w:pPr>
      <w:r>
        <w:rPr>
          <w:rFonts w:hint="eastAsia" w:ascii="黑体" w:hAnsi="宋体" w:eastAsia="黑体" w:cs="黑体"/>
          <w:sz w:val="32"/>
          <w:szCs w:val="32"/>
        </w:rPr>
        <w:t>推广中心部门决算明细表</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一、收支决算总表</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二、收入决算总表</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三、支出决算总表</w:t>
      </w:r>
    </w:p>
    <w:p>
      <w:pPr>
        <w:spacing w:beforeLines="100" w:afterLines="100" w:line="560" w:lineRule="exact"/>
        <w:ind w:firstLine="800" w:firstLineChars="250"/>
        <w:rPr>
          <w:rFonts w:ascii="仿宋_GB2312" w:hAnsi="宋体" w:eastAsia="仿宋_GB2312"/>
          <w:sz w:val="32"/>
          <w:szCs w:val="32"/>
        </w:rPr>
      </w:pPr>
      <w:r>
        <w:rPr>
          <w:rFonts w:hint="eastAsia" w:ascii="仿宋_GB2312" w:hAnsi="宋体" w:eastAsia="仿宋_GB2312" w:cs="仿宋_GB2312"/>
          <w:sz w:val="32"/>
          <w:szCs w:val="32"/>
        </w:rPr>
        <w:t>四、财政拨款收支决算总表</w:t>
      </w: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五、一般公共预算财政拨款支出决算表</w:t>
      </w: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六、一般公共预算财政拨款基本支出决算表</w:t>
      </w: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七、一般公共预算财政拨款“三公”经费支出决算表</w:t>
      </w: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八、</w:t>
      </w:r>
      <w:r>
        <w:rPr>
          <w:rFonts w:ascii="仿宋_GB2312" w:hAnsi="宋体" w:eastAsia="仿宋_GB2312"/>
          <w:sz w:val="32"/>
          <w:szCs w:val="32"/>
        </w:rPr>
        <w:t xml:space="preserve"> </w:t>
      </w:r>
      <w:r>
        <w:rPr>
          <w:rFonts w:hint="eastAsia" w:ascii="仿宋_GB2312" w:hAnsi="宋体" w:eastAsia="仿宋_GB2312" w:cs="仿宋_GB2312"/>
          <w:sz w:val="32"/>
          <w:szCs w:val="32"/>
        </w:rPr>
        <w:t>政府性基金预算财政拨款收支决算表</w:t>
      </w: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九、国有资本经营预算财政拨款支出决算表</w:t>
      </w:r>
    </w:p>
    <w:p>
      <w:pPr>
        <w:spacing w:beforeLines="100" w:afterLines="100" w:line="560" w:lineRule="exact"/>
        <w:rPr>
          <w:rFonts w:ascii="黑体" w:hAnsi="宋体" w:eastAsia="黑体" w:cs="黑体"/>
          <w:sz w:val="32"/>
          <w:szCs w:val="32"/>
        </w:rPr>
      </w:pPr>
    </w:p>
    <w:p>
      <w:pPr>
        <w:spacing w:beforeLines="100" w:afterLines="100" w:line="560" w:lineRule="exact"/>
        <w:rPr>
          <w:rFonts w:ascii="黑体" w:hAnsi="宋体" w:eastAsia="黑体" w:cs="黑体"/>
          <w:sz w:val="32"/>
          <w:szCs w:val="32"/>
        </w:rPr>
      </w:pPr>
      <w:r>
        <w:rPr>
          <w:rFonts w:hint="eastAsia" w:ascii="黑体" w:hAnsi="宋体" w:eastAsia="黑体" w:cs="黑体"/>
          <w:sz w:val="32"/>
          <w:szCs w:val="32"/>
        </w:rPr>
        <w:t>第三部分</w:t>
      </w:r>
      <w:r>
        <w:rPr>
          <w:rFonts w:ascii="黑体" w:hAnsi="宋体" w:eastAsia="黑体"/>
          <w:sz w:val="32"/>
          <w:szCs w:val="32"/>
        </w:rPr>
        <w:t xml:space="preserve"> </w:t>
      </w:r>
      <w:r>
        <w:rPr>
          <w:rFonts w:hint="eastAsia" w:ascii="黑体" w:hAnsi="宋体" w:eastAsia="黑体" w:cs="黑体"/>
          <w:sz w:val="32"/>
          <w:szCs w:val="32"/>
        </w:rPr>
        <w:t>那曲市农牧业（草业）科技研究推广中心</w:t>
      </w:r>
      <w:r>
        <w:rPr>
          <w:rFonts w:ascii="黑体" w:hAnsi="宋体" w:eastAsia="黑体" w:cs="黑体"/>
          <w:sz w:val="32"/>
          <w:szCs w:val="32"/>
        </w:rPr>
        <w:t>2023</w:t>
      </w:r>
    </w:p>
    <w:p>
      <w:pPr>
        <w:spacing w:beforeLines="100" w:afterLines="100" w:line="560" w:lineRule="exact"/>
        <w:rPr>
          <w:rFonts w:ascii="黑体" w:hAnsi="宋体" w:eastAsia="黑体"/>
          <w:sz w:val="32"/>
          <w:szCs w:val="32"/>
        </w:rPr>
      </w:pPr>
      <w:r>
        <w:rPr>
          <w:rFonts w:hint="eastAsia" w:ascii="黑体" w:hAnsi="宋体" w:eastAsia="黑体" w:cs="黑体"/>
          <w:sz w:val="32"/>
          <w:szCs w:val="32"/>
        </w:rPr>
        <w:t>年度部门决算情况说明</w:t>
      </w:r>
    </w:p>
    <w:p>
      <w:pPr>
        <w:spacing w:beforeLines="100" w:afterLines="100" w:line="560" w:lineRule="exact"/>
        <w:rPr>
          <w:rFonts w:ascii="黑体" w:hAnsi="宋体" w:eastAsia="黑体"/>
          <w:sz w:val="32"/>
          <w:szCs w:val="32"/>
        </w:rPr>
      </w:pPr>
      <w:r>
        <w:rPr>
          <w:rFonts w:hint="eastAsia" w:ascii="黑体" w:hAnsi="宋体" w:eastAsia="黑体" w:cs="黑体"/>
          <w:sz w:val="32"/>
          <w:szCs w:val="32"/>
        </w:rPr>
        <w:t>第四部分</w:t>
      </w:r>
      <w:r>
        <w:rPr>
          <w:rFonts w:ascii="黑体" w:hAnsi="宋体" w:eastAsia="黑体"/>
          <w:sz w:val="32"/>
          <w:szCs w:val="32"/>
        </w:rPr>
        <w:t xml:space="preserve">  </w:t>
      </w:r>
      <w:r>
        <w:rPr>
          <w:rFonts w:hint="eastAsia" w:ascii="黑体" w:hAnsi="宋体" w:eastAsia="黑体" w:cs="黑体"/>
          <w:sz w:val="32"/>
          <w:szCs w:val="32"/>
        </w:rPr>
        <w:t>名词解释</w:t>
      </w:r>
    </w:p>
    <w:p>
      <w:pPr>
        <w:adjustRightInd w:val="0"/>
        <w:snapToGrid w:val="0"/>
        <w:spacing w:line="560" w:lineRule="exact"/>
        <w:ind w:firstLine="2880" w:firstLineChars="600"/>
        <w:rPr>
          <w:rFonts w:ascii="黑体" w:hAnsi="宋体" w:eastAsia="黑体" w:cs="黑体"/>
          <w:sz w:val="48"/>
          <w:szCs w:val="48"/>
        </w:rPr>
      </w:pPr>
    </w:p>
    <w:p>
      <w:pPr>
        <w:adjustRightInd w:val="0"/>
        <w:snapToGrid w:val="0"/>
        <w:spacing w:line="560" w:lineRule="exact"/>
        <w:ind w:firstLine="2880" w:firstLineChars="600"/>
        <w:rPr>
          <w:rFonts w:ascii="黑体" w:hAnsi="宋体" w:eastAsia="黑体" w:cs="黑体"/>
          <w:sz w:val="48"/>
          <w:szCs w:val="48"/>
        </w:rPr>
      </w:pPr>
    </w:p>
    <w:p>
      <w:pPr>
        <w:adjustRightInd w:val="0"/>
        <w:snapToGrid w:val="0"/>
        <w:spacing w:line="56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cs="黑体"/>
          <w:sz w:val="48"/>
          <w:szCs w:val="48"/>
        </w:rPr>
      </w:pPr>
    </w:p>
    <w:p>
      <w:pPr>
        <w:adjustRightInd w:val="0"/>
        <w:snapToGrid w:val="0"/>
        <w:spacing w:line="600" w:lineRule="exact"/>
        <w:ind w:firstLine="2880" w:firstLineChars="600"/>
        <w:rPr>
          <w:rFonts w:ascii="黑体" w:hAnsi="宋体" w:eastAsia="黑体"/>
          <w:sz w:val="48"/>
          <w:szCs w:val="48"/>
        </w:rPr>
      </w:pPr>
      <w:r>
        <w:rPr>
          <w:rFonts w:hint="eastAsia" w:ascii="黑体" w:hAnsi="宋体" w:eastAsia="黑体" w:cs="黑体"/>
          <w:sz w:val="48"/>
          <w:szCs w:val="48"/>
        </w:rPr>
        <w:t>第一部分</w:t>
      </w:r>
      <w:r>
        <w:rPr>
          <w:rFonts w:ascii="黑体" w:hAnsi="宋体" w:eastAsia="黑体"/>
          <w:sz w:val="48"/>
          <w:szCs w:val="48"/>
        </w:rPr>
        <w:t xml:space="preserve"> </w:t>
      </w:r>
    </w:p>
    <w:p>
      <w:pPr>
        <w:adjustRightInd w:val="0"/>
        <w:snapToGrid w:val="0"/>
        <w:spacing w:line="600" w:lineRule="exact"/>
        <w:jc w:val="center"/>
        <w:rPr>
          <w:rFonts w:ascii="黑体" w:hAnsi="宋体" w:eastAsia="黑体"/>
          <w:sz w:val="48"/>
          <w:szCs w:val="48"/>
        </w:rPr>
      </w:pPr>
      <w:r>
        <w:rPr>
          <w:rFonts w:ascii="黑体" w:hAnsi="宋体" w:eastAsia="黑体"/>
          <w:sz w:val="48"/>
          <w:szCs w:val="48"/>
        </w:rPr>
        <w:t xml:space="preserve"> </w:t>
      </w:r>
    </w:p>
    <w:p>
      <w:pPr>
        <w:adjustRightInd w:val="0"/>
        <w:snapToGrid w:val="0"/>
        <w:spacing w:line="600" w:lineRule="exact"/>
        <w:jc w:val="center"/>
        <w:rPr>
          <w:rFonts w:ascii="黑体" w:hAnsi="宋体" w:eastAsia="黑体"/>
          <w:sz w:val="48"/>
          <w:szCs w:val="48"/>
        </w:rPr>
      </w:pPr>
      <w:r>
        <w:rPr>
          <w:rFonts w:hint="eastAsia" w:ascii="黑体" w:hAnsi="宋体" w:eastAsia="黑体" w:cs="黑体"/>
          <w:sz w:val="48"/>
          <w:szCs w:val="48"/>
        </w:rPr>
        <w:t>那曲市农牧业（草业）科技研究推广中心概况</w:t>
      </w:r>
    </w:p>
    <w:p>
      <w:pPr>
        <w:adjustRightInd w:val="0"/>
        <w:snapToGrid w:val="0"/>
        <w:spacing w:line="60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一、部门决算单位构成</w:t>
      </w:r>
    </w:p>
    <w:p>
      <w:pPr>
        <w:ind w:firstLine="643" w:firstLineChars="200"/>
        <w:rPr>
          <w:rFonts w:ascii="仿宋" w:hAnsi="仿宋" w:eastAsia="仿宋" w:cs="仿宋"/>
          <w:sz w:val="32"/>
          <w:szCs w:val="32"/>
        </w:rPr>
      </w:pPr>
      <w:r>
        <w:rPr>
          <w:rFonts w:ascii="仿宋" w:hAnsi="仿宋" w:eastAsia="仿宋" w:cs="仿宋"/>
          <w:b/>
          <w:sz w:val="32"/>
          <w:szCs w:val="32"/>
        </w:rPr>
        <w:t xml:space="preserve"> 2</w:t>
      </w:r>
      <w:r>
        <w:rPr>
          <w:rFonts w:ascii="仿宋" w:hAnsi="仿宋" w:eastAsia="仿宋" w:cs="仿宋"/>
          <w:bCs/>
          <w:sz w:val="32"/>
          <w:szCs w:val="32"/>
        </w:rPr>
        <w:t>023</w:t>
      </w:r>
      <w:r>
        <w:rPr>
          <w:rFonts w:hint="eastAsia" w:ascii="仿宋" w:hAnsi="仿宋" w:eastAsia="仿宋" w:cs="仿宋"/>
          <w:bCs/>
          <w:sz w:val="32"/>
          <w:szCs w:val="32"/>
        </w:rPr>
        <w:t>年那曲市农牧业（草业）科技研究推广中心有原那曲市畜牧兽医技术推广总站和那曲市原草原站</w:t>
      </w:r>
      <w:r>
        <w:rPr>
          <w:rFonts w:hint="eastAsia" w:ascii="仿宋" w:hAnsi="仿宋" w:eastAsia="仿宋" w:cs="仿宋"/>
          <w:bCs/>
          <w:sz w:val="32"/>
          <w:szCs w:val="32"/>
          <w:lang w:eastAsia="zh-CN"/>
        </w:rPr>
        <w:t>是</w:t>
      </w:r>
      <w:r>
        <w:rPr>
          <w:rFonts w:hint="eastAsia" w:ascii="仿宋" w:hAnsi="仿宋" w:eastAsia="仿宋" w:cs="仿宋"/>
          <w:bCs/>
          <w:sz w:val="32"/>
          <w:szCs w:val="32"/>
        </w:rPr>
        <w:t>合并机构改革成立的新单位，单位性质为市政府直属正县级事业单位。经费形势为全额拨款。公益一类。财务独立核算，</w:t>
      </w:r>
      <w:r>
        <w:rPr>
          <w:rFonts w:hint="eastAsia" w:ascii="仿宋" w:hAnsi="仿宋" w:eastAsia="仿宋" w:cs="仿宋"/>
          <w:sz w:val="32"/>
          <w:szCs w:val="32"/>
        </w:rPr>
        <w:t>决算公开数据分别为原那曲市畜牧技术推广总站和原那曲市草原站数据。</w:t>
      </w:r>
    </w:p>
    <w:p>
      <w:pPr>
        <w:adjustRightInd w:val="0"/>
        <w:snapToGrid w:val="0"/>
        <w:spacing w:line="60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二、部门职责和机构设置</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（一）部门职责</w:t>
      </w:r>
    </w:p>
    <w:p>
      <w:pPr>
        <w:spacing w:line="56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贯彻落实国家有关农牧业、草业相关法律法规、政策、</w:t>
      </w:r>
      <w:r>
        <w:rPr>
          <w:rFonts w:ascii="仿宋" w:hAnsi="仿宋" w:eastAsia="仿宋" w:cs="仿宋"/>
          <w:sz w:val="32"/>
          <w:szCs w:val="32"/>
        </w:rPr>
        <w:t xml:space="preserve"> </w:t>
      </w:r>
      <w:r>
        <w:rPr>
          <w:rFonts w:hint="eastAsia" w:ascii="仿宋" w:hAnsi="仿宋" w:eastAsia="仿宋" w:cs="仿宋"/>
          <w:sz w:val="32"/>
          <w:szCs w:val="32"/>
        </w:rPr>
        <w:t>规划和标准，参与制定农牧业、草业地方性法规和政府规章草案、政策、规划和标准等工作。</w:t>
      </w:r>
    </w:p>
    <w:p>
      <w:pPr>
        <w:spacing w:line="560" w:lineRule="exact"/>
        <w:ind w:firstLine="320" w:firstLineChars="1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负责高原特有农牧业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种质资源保护、利用等</w:t>
      </w:r>
      <w:r>
        <w:rPr>
          <w:rFonts w:ascii="仿宋" w:hAnsi="仿宋" w:eastAsia="仿宋" w:cs="仿宋"/>
          <w:sz w:val="32"/>
          <w:szCs w:val="32"/>
        </w:rPr>
        <w:t xml:space="preserve"> </w:t>
      </w:r>
      <w:r>
        <w:rPr>
          <w:rFonts w:hint="eastAsia" w:ascii="仿宋" w:hAnsi="仿宋" w:eastAsia="仿宋" w:cs="仿宋"/>
          <w:sz w:val="32"/>
          <w:szCs w:val="32"/>
        </w:rPr>
        <w:t>工作。负责生物物种资源的可持续发展研究工作。</w:t>
      </w:r>
      <w:r>
        <w:rPr>
          <w:rFonts w:ascii="仿宋" w:hAnsi="仿宋" w:eastAsia="仿宋" w:cs="仿宋"/>
          <w:sz w:val="32"/>
          <w:szCs w:val="32"/>
        </w:rPr>
        <w:t xml:space="preserve">                        </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负责高原动植物物种的良种培育、品种改良、品质改善、效益提升等科研攻关工作。</w:t>
      </w:r>
    </w:p>
    <w:p>
      <w:pPr>
        <w:tabs>
          <w:tab w:val="left" w:pos="312"/>
        </w:tabs>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负责高原农牧业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遗传资源的挖掘、建设等技术的研究以及新技术、新产品、良种的引进和试验示范工作。</w:t>
      </w:r>
    </w:p>
    <w:p>
      <w:pPr>
        <w:tabs>
          <w:tab w:val="left" w:pos="312"/>
        </w:tabs>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负责农业病虫害、动物传染病、人畜共患病等防治技</w:t>
      </w:r>
      <w:r>
        <w:rPr>
          <w:rFonts w:ascii="仿宋" w:hAnsi="仿宋" w:eastAsia="仿宋" w:cs="仿宋"/>
          <w:sz w:val="32"/>
          <w:szCs w:val="32"/>
        </w:rPr>
        <w:t xml:space="preserve"> </w:t>
      </w:r>
      <w:r>
        <w:rPr>
          <w:rFonts w:hint="eastAsia" w:ascii="仿宋" w:hAnsi="仿宋" w:eastAsia="仿宋" w:cs="仿宋"/>
          <w:sz w:val="32"/>
          <w:szCs w:val="32"/>
        </w:rPr>
        <w:t>术的研究工作。负责绿色农业生产技术研究工作。</w:t>
      </w:r>
    </w:p>
    <w:p>
      <w:pPr>
        <w:tabs>
          <w:tab w:val="left" w:pos="312"/>
        </w:tabs>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负责高原农产品精深加工和</w:t>
      </w:r>
      <w:r>
        <w:rPr>
          <w:rFonts w:hint="eastAsia" w:ascii="Meiryo" w:hAnsi="Meiryo" w:eastAsia="仿宋" w:cs="Meiryo"/>
          <w:sz w:val="32"/>
          <w:szCs w:val="32"/>
        </w:rPr>
        <w:t>⻝</w:t>
      </w:r>
      <w:r>
        <w:rPr>
          <w:rFonts w:hint="eastAsia" w:ascii="仿宋" w:hAnsi="仿宋" w:eastAsia="仿宋" w:cs="仿宋"/>
          <w:sz w:val="32"/>
          <w:szCs w:val="32"/>
        </w:rPr>
        <w:t>品开发技术研究工作。</w:t>
      </w:r>
    </w:p>
    <w:p>
      <w:pPr>
        <w:tabs>
          <w:tab w:val="left" w:pos="312"/>
        </w:tabs>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七</w:t>
      </w:r>
      <w:r>
        <w:rPr>
          <w:rFonts w:ascii="仿宋" w:hAnsi="仿宋" w:eastAsia="仿宋" w:cs="仿宋"/>
          <w:sz w:val="32"/>
          <w:szCs w:val="32"/>
        </w:rPr>
        <w:t xml:space="preserve">) </w:t>
      </w:r>
      <w:r>
        <w:rPr>
          <w:rFonts w:hint="eastAsia" w:ascii="仿宋" w:hAnsi="仿宋" w:eastAsia="仿宋" w:cs="仿宋"/>
          <w:sz w:val="32"/>
          <w:szCs w:val="32"/>
        </w:rPr>
        <w:t>统筹实施国家、自治区、市农牧业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科技计划项目。</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（八）参与拟订市农牧业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发展规划，配合有关部门开展农牧业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生产过程中的科研攻关。</w:t>
      </w:r>
      <w:r>
        <w:rPr>
          <w:rFonts w:ascii="仿宋" w:hAnsi="仿宋" w:eastAsia="仿宋" w:cs="仿宋"/>
          <w:sz w:val="32"/>
          <w:szCs w:val="32"/>
        </w:rPr>
        <w:t xml:space="preserve"> </w:t>
      </w:r>
    </w:p>
    <w:p>
      <w:pPr>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九</w:t>
      </w:r>
      <w:r>
        <w:rPr>
          <w:rFonts w:ascii="仿宋" w:hAnsi="仿宋" w:eastAsia="仿宋" w:cs="仿宋"/>
          <w:sz w:val="32"/>
          <w:szCs w:val="32"/>
        </w:rPr>
        <w:t xml:space="preserve">) </w:t>
      </w:r>
      <w:r>
        <w:rPr>
          <w:rFonts w:hint="eastAsia" w:ascii="仿宋" w:hAnsi="仿宋" w:eastAsia="仿宋" w:cs="仿宋"/>
          <w:sz w:val="32"/>
          <w:szCs w:val="32"/>
        </w:rPr>
        <w:t>整理收集农牧业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科技成果信息，承担农牧业</w:t>
      </w:r>
      <w:r>
        <w:rPr>
          <w:rFonts w:ascii="仿宋" w:hAnsi="仿宋" w:eastAsia="仿宋" w:cs="仿宋"/>
          <w:sz w:val="32"/>
          <w:szCs w:val="32"/>
        </w:rPr>
        <w:t xml:space="preserve"> (</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技术咨询工作。</w:t>
      </w:r>
      <w:r>
        <w:rPr>
          <w:rFonts w:ascii="仿宋" w:hAnsi="仿宋" w:eastAsia="仿宋" w:cs="仿宋"/>
          <w:sz w:val="32"/>
          <w:szCs w:val="32"/>
        </w:rPr>
        <w:t xml:space="preserve"> </w:t>
      </w:r>
    </w:p>
    <w:p>
      <w:pPr>
        <w:spacing w:line="560" w:lineRule="exact"/>
        <w:ind w:left="16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十</w:t>
      </w:r>
      <w:r>
        <w:rPr>
          <w:rFonts w:ascii="仿宋" w:hAnsi="仿宋" w:eastAsia="仿宋" w:cs="仿宋"/>
          <w:sz w:val="32"/>
          <w:szCs w:val="32"/>
        </w:rPr>
        <w:t xml:space="preserve">) </w:t>
      </w:r>
      <w:r>
        <w:rPr>
          <w:rFonts w:hint="eastAsia" w:ascii="仿宋" w:hAnsi="仿宋" w:eastAsia="仿宋" w:cs="仿宋"/>
          <w:sz w:val="32"/>
          <w:szCs w:val="32"/>
        </w:rPr>
        <w:t>承担市委、市政府交办的其他任务。</w:t>
      </w:r>
    </w:p>
    <w:p>
      <w:pPr>
        <w:spacing w:line="560" w:lineRule="exact"/>
        <w:rPr>
          <w:rFonts w:ascii="仿宋" w:hAnsi="仿宋" w:eastAsia="仿宋" w:cs="仿宋"/>
          <w:sz w:val="32"/>
          <w:szCs w:val="32"/>
        </w:rPr>
      </w:pP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市农牧业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科技研究推广中心设下列正科级</w:t>
      </w:r>
    </w:p>
    <w:p>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（二）部门机构设置</w:t>
      </w:r>
    </w:p>
    <w:p>
      <w:pPr>
        <w:spacing w:line="56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办公室</w:t>
      </w:r>
      <w:r>
        <w:rPr>
          <w:rFonts w:ascii="仿宋" w:hAnsi="仿宋" w:eastAsia="仿宋" w:cs="仿宋"/>
          <w:sz w:val="32"/>
          <w:szCs w:val="32"/>
        </w:rPr>
        <w:t>(</w:t>
      </w:r>
      <w:r>
        <w:rPr>
          <w:rFonts w:hint="eastAsia" w:ascii="仿宋" w:hAnsi="仿宋" w:eastAsia="仿宋" w:cs="仿宋"/>
          <w:sz w:val="32"/>
          <w:szCs w:val="32"/>
        </w:rPr>
        <w:t>人事科</w:t>
      </w:r>
      <w:r>
        <w:rPr>
          <w:rFonts w:ascii="仿宋" w:hAnsi="仿宋" w:eastAsia="仿宋" w:cs="仿宋"/>
          <w:sz w:val="32"/>
          <w:szCs w:val="32"/>
        </w:rPr>
        <w:t>)</w:t>
      </w:r>
      <w:r>
        <w:rPr>
          <w:rFonts w:hint="eastAsia" w:ascii="仿宋" w:hAnsi="仿宋" w:eastAsia="仿宋" w:cs="仿宋"/>
          <w:sz w:val="32"/>
          <w:szCs w:val="32"/>
        </w:rPr>
        <w:t>。负责拟订中心各项规章制度并监</w:t>
      </w:r>
      <w:r>
        <w:rPr>
          <w:rFonts w:ascii="仿宋" w:hAnsi="仿宋" w:eastAsia="仿宋" w:cs="仿宋"/>
          <w:sz w:val="32"/>
          <w:szCs w:val="32"/>
        </w:rPr>
        <w:t xml:space="preserve"> </w:t>
      </w:r>
      <w:r>
        <w:rPr>
          <w:rFonts w:hint="eastAsia" w:ascii="仿宋" w:hAnsi="仿宋" w:eastAsia="仿宋" w:cs="仿宋"/>
          <w:sz w:val="32"/>
          <w:szCs w:val="32"/>
        </w:rPr>
        <w:t>督实施。负责文秘、会务、纪要、保密、档案、宣传等工作。负</w:t>
      </w:r>
      <w:r>
        <w:rPr>
          <w:rFonts w:ascii="仿宋" w:hAnsi="仿宋" w:eastAsia="仿宋" w:cs="仿宋"/>
          <w:sz w:val="32"/>
          <w:szCs w:val="32"/>
        </w:rPr>
        <w:t xml:space="preserve"> </w:t>
      </w:r>
      <w:r>
        <w:rPr>
          <w:rFonts w:hint="eastAsia" w:ascii="仿宋" w:hAnsi="仿宋" w:eastAsia="仿宋" w:cs="仿宋"/>
          <w:sz w:val="32"/>
          <w:szCs w:val="32"/>
        </w:rPr>
        <w:t>责对中心重点工作进行督导检查。协助中心领导处理日常事务，</w:t>
      </w:r>
      <w:r>
        <w:rPr>
          <w:rFonts w:ascii="仿宋" w:hAnsi="仿宋" w:eastAsia="仿宋" w:cs="仿宋"/>
          <w:sz w:val="32"/>
          <w:szCs w:val="32"/>
        </w:rPr>
        <w:t xml:space="preserve"> </w:t>
      </w:r>
      <w:r>
        <w:rPr>
          <w:rFonts w:hint="eastAsia" w:ascii="仿宋" w:hAnsi="仿宋" w:eastAsia="仿宋" w:cs="仿宋"/>
          <w:sz w:val="32"/>
          <w:szCs w:val="32"/>
        </w:rPr>
        <w:t>承担中心各项事务的综合协调工作。负责政务值班、印章管理、</w:t>
      </w:r>
      <w:r>
        <w:rPr>
          <w:rFonts w:ascii="仿宋" w:hAnsi="仿宋" w:eastAsia="仿宋" w:cs="仿宋"/>
          <w:sz w:val="32"/>
          <w:szCs w:val="32"/>
        </w:rPr>
        <w:t xml:space="preserve"> </w:t>
      </w:r>
      <w:r>
        <w:rPr>
          <w:rFonts w:hint="eastAsia" w:ascii="仿宋" w:hAnsi="仿宋" w:eastAsia="仿宋" w:cs="仿宋"/>
          <w:sz w:val="32"/>
          <w:szCs w:val="32"/>
        </w:rPr>
        <w:t>后勤保障等工作。负责人事、机构编制、劳动工资、教育培训、</w:t>
      </w:r>
      <w:r>
        <w:rPr>
          <w:rFonts w:ascii="仿宋" w:hAnsi="仿宋" w:eastAsia="仿宋" w:cs="仿宋"/>
          <w:sz w:val="32"/>
          <w:szCs w:val="32"/>
        </w:rPr>
        <w:t xml:space="preserve"> </w:t>
      </w:r>
      <w:r>
        <w:rPr>
          <w:rFonts w:hint="eastAsia" w:ascii="仿宋" w:hAnsi="仿宋" w:eastAsia="仿宋" w:cs="仿宋"/>
          <w:sz w:val="32"/>
          <w:szCs w:val="32"/>
        </w:rPr>
        <w:t>离退休人员管理等工作。组织开展专业技术职称评聘有关工作。负责党建和群团工作。</w:t>
      </w:r>
    </w:p>
    <w:p>
      <w:pPr>
        <w:tabs>
          <w:tab w:val="left" w:pos="312"/>
        </w:tabs>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财务科。负责建立健全财务管理规章制度并组织</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实施。</w:t>
      </w:r>
      <w:r>
        <w:rPr>
          <w:rFonts w:ascii="仿宋" w:hAnsi="仿宋" w:eastAsia="仿宋" w:cs="仿宋"/>
          <w:sz w:val="32"/>
          <w:szCs w:val="32"/>
        </w:rPr>
        <w:t xml:space="preserve"> </w:t>
      </w:r>
      <w:r>
        <w:rPr>
          <w:rFonts w:hint="eastAsia" w:ascii="仿宋" w:hAnsi="仿宋" w:eastAsia="仿宋" w:cs="仿宋"/>
          <w:sz w:val="32"/>
          <w:szCs w:val="32"/>
        </w:rPr>
        <w:t>负责编制中心预决算报表，严格执行部⻔预算。负责干部职工调</w:t>
      </w:r>
      <w:r>
        <w:rPr>
          <w:rFonts w:ascii="仿宋" w:hAnsi="仿宋" w:eastAsia="仿宋" w:cs="仿宋"/>
          <w:sz w:val="32"/>
          <w:szCs w:val="32"/>
        </w:rPr>
        <w:t xml:space="preserve"> </w:t>
      </w:r>
      <w:r>
        <w:rPr>
          <w:rFonts w:hint="eastAsia" w:ascii="仿宋" w:hAnsi="仿宋" w:eastAsia="仿宋" w:cs="仿宋"/>
          <w:sz w:val="32"/>
          <w:szCs w:val="32"/>
        </w:rPr>
        <w:t>整工资标准、正常晋升工资、津贴补贴调整等核算发放工作。负</w:t>
      </w:r>
      <w:r>
        <w:rPr>
          <w:rFonts w:ascii="仿宋" w:hAnsi="仿宋" w:eastAsia="仿宋" w:cs="仿宋"/>
          <w:sz w:val="32"/>
          <w:szCs w:val="32"/>
        </w:rPr>
        <w:t xml:space="preserve"> </w:t>
      </w:r>
      <w:r>
        <w:rPr>
          <w:rFonts w:hint="eastAsia" w:ascii="仿宋" w:hAnsi="仿宋" w:eastAsia="仿宋" w:cs="仿宋"/>
          <w:sz w:val="32"/>
          <w:szCs w:val="32"/>
        </w:rPr>
        <w:t>贵项目资金的管理及规范使用工作。负责固定资产登记、管理及</w:t>
      </w:r>
      <w:r>
        <w:rPr>
          <w:rFonts w:ascii="仿宋" w:hAnsi="仿宋" w:eastAsia="仿宋" w:cs="仿宋"/>
          <w:sz w:val="32"/>
          <w:szCs w:val="32"/>
        </w:rPr>
        <w:t xml:space="preserve"> </w:t>
      </w:r>
      <w:r>
        <w:rPr>
          <w:rFonts w:hint="eastAsia" w:ascii="仿宋" w:hAnsi="仿宋" w:eastAsia="仿宋" w:cs="仿宋"/>
          <w:sz w:val="32"/>
          <w:szCs w:val="32"/>
        </w:rPr>
        <w:t>核查工作。负责按照规定做好记账凭证、账簿、报表等会计资料</w:t>
      </w:r>
      <w:r>
        <w:rPr>
          <w:rFonts w:ascii="仿宋" w:hAnsi="仿宋" w:eastAsia="仿宋" w:cs="仿宋"/>
          <w:sz w:val="32"/>
          <w:szCs w:val="32"/>
        </w:rPr>
        <w:t xml:space="preserve"> </w:t>
      </w:r>
      <w:r>
        <w:rPr>
          <w:rFonts w:hint="eastAsia" w:ascii="仿宋" w:hAnsi="仿宋" w:eastAsia="仿宋" w:cs="仿宋"/>
          <w:sz w:val="32"/>
          <w:szCs w:val="32"/>
        </w:rPr>
        <w:t>的立卷、建档和保管工作。</w:t>
      </w:r>
      <w:r>
        <w:rPr>
          <w:rFonts w:ascii="仿宋" w:hAnsi="仿宋" w:eastAsia="仿宋" w:cs="仿宋"/>
          <w:sz w:val="32"/>
          <w:szCs w:val="32"/>
        </w:rPr>
        <w:t xml:space="preserve"> </w:t>
      </w:r>
    </w:p>
    <w:p>
      <w:pPr>
        <w:tabs>
          <w:tab w:val="left" w:pos="312"/>
        </w:tabs>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科研管理科。负贵科研项目的申报、实施与结题等相</w:t>
      </w:r>
      <w:r>
        <w:rPr>
          <w:rFonts w:ascii="仿宋" w:hAnsi="仿宋" w:eastAsia="仿宋" w:cs="仿宋"/>
          <w:sz w:val="32"/>
          <w:szCs w:val="32"/>
        </w:rPr>
        <w:t xml:space="preserve"> </w:t>
      </w:r>
      <w:r>
        <w:rPr>
          <w:rFonts w:hint="eastAsia" w:ascii="仿宋" w:hAnsi="仿宋" w:eastAsia="仿宋" w:cs="仿宋"/>
          <w:sz w:val="32"/>
          <w:szCs w:val="32"/>
        </w:rPr>
        <w:t>关工作。负责科技成果的评价、报奖、转化等工作。承担与区内</w:t>
      </w:r>
      <w:r>
        <w:rPr>
          <w:rFonts w:ascii="仿宋" w:hAnsi="仿宋" w:eastAsia="仿宋" w:cs="仿宋"/>
          <w:sz w:val="32"/>
          <w:szCs w:val="32"/>
        </w:rPr>
        <w:t xml:space="preserve"> </w:t>
      </w:r>
      <w:r>
        <w:rPr>
          <w:rFonts w:hint="eastAsia" w:ascii="仿宋" w:hAnsi="仿宋" w:eastAsia="仿宋" w:cs="仿宋"/>
          <w:sz w:val="32"/>
          <w:szCs w:val="32"/>
        </w:rPr>
        <w:t>外科研机构间的技术交流合作工作。</w:t>
      </w:r>
    </w:p>
    <w:p>
      <w:pPr>
        <w:tabs>
          <w:tab w:val="left" w:pos="312"/>
        </w:tabs>
        <w:spacing w:line="56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兽医研究所。负责动物传染病、人畜共患病等兽</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医公</w:t>
      </w:r>
      <w:r>
        <w:rPr>
          <w:rFonts w:ascii="仿宋" w:hAnsi="仿宋" w:eastAsia="仿宋" w:cs="仿宋"/>
          <w:sz w:val="32"/>
          <w:szCs w:val="32"/>
        </w:rPr>
        <w:t xml:space="preserve"> </w:t>
      </w:r>
      <w:r>
        <w:rPr>
          <w:rFonts w:hint="eastAsia" w:ascii="仿宋" w:hAnsi="仿宋" w:eastAsia="仿宋" w:cs="仿宋"/>
          <w:sz w:val="32"/>
          <w:szCs w:val="32"/>
        </w:rPr>
        <w:t>共卫生研究工作。负责动物疫病综合防治技术的研究工作。负责</w:t>
      </w:r>
      <w:r>
        <w:rPr>
          <w:rFonts w:ascii="仿宋" w:hAnsi="仿宋" w:eastAsia="仿宋" w:cs="仿宋"/>
          <w:sz w:val="32"/>
          <w:szCs w:val="32"/>
        </w:rPr>
        <w:t xml:space="preserve"> </w:t>
      </w:r>
      <w:r>
        <w:rPr>
          <w:rFonts w:hint="eastAsia" w:ascii="仿宋" w:hAnsi="仿宋" w:eastAsia="仿宋" w:cs="仿宋"/>
          <w:sz w:val="32"/>
          <w:szCs w:val="32"/>
        </w:rPr>
        <w:t>中兽医、藏兽医及相关药物的研究工作。</w:t>
      </w:r>
    </w:p>
    <w:p>
      <w:pPr>
        <w:tabs>
          <w:tab w:val="left" w:pos="312"/>
        </w:tabs>
        <w:spacing w:line="560" w:lineRule="exact"/>
        <w:ind w:left="8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畜牧研究所。负责动物品种培育、改良及􏰀生动</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物驯</w:t>
      </w:r>
      <w:r>
        <w:rPr>
          <w:rFonts w:ascii="仿宋" w:hAnsi="仿宋" w:eastAsia="仿宋" w:cs="仿宋"/>
          <w:sz w:val="32"/>
          <w:szCs w:val="32"/>
        </w:rPr>
        <w:t xml:space="preserve"> </w:t>
      </w:r>
      <w:r>
        <w:rPr>
          <w:rFonts w:hint="eastAsia" w:ascii="仿宋" w:hAnsi="仿宋" w:eastAsia="仿宋" w:cs="仿宋"/>
          <w:sz w:val="32"/>
          <w:szCs w:val="32"/>
        </w:rPr>
        <w:t>化、综合利用等技术的研究工作。负责动物营养与饲料加工技术</w:t>
      </w:r>
      <w:r>
        <w:rPr>
          <w:rFonts w:ascii="仿宋" w:hAnsi="仿宋" w:eastAsia="仿宋" w:cs="仿宋"/>
          <w:sz w:val="32"/>
          <w:szCs w:val="32"/>
        </w:rPr>
        <w:t xml:space="preserve"> </w:t>
      </w:r>
      <w:r>
        <w:rPr>
          <w:rFonts w:hint="eastAsia" w:ascii="仿宋" w:hAnsi="仿宋" w:eastAsia="仿宋" w:cs="仿宋"/>
          <w:sz w:val="32"/>
          <w:szCs w:val="32"/>
        </w:rPr>
        <w:t>的研究工作。负责农业废弃物、畜禽粪污资源的循环开发利用研</w:t>
      </w:r>
      <w:r>
        <w:rPr>
          <w:rFonts w:ascii="仿宋" w:hAnsi="仿宋" w:eastAsia="仿宋" w:cs="仿宋"/>
          <w:sz w:val="32"/>
          <w:szCs w:val="32"/>
        </w:rPr>
        <w:t xml:space="preserve"> </w:t>
      </w:r>
      <w:r>
        <w:rPr>
          <w:rFonts w:hint="eastAsia" w:ascii="仿宋" w:hAnsi="仿宋" w:eastAsia="仿宋" w:cs="仿宋"/>
          <w:sz w:val="32"/>
          <w:szCs w:val="32"/>
        </w:rPr>
        <w:t>究工作。</w:t>
      </w:r>
    </w:p>
    <w:p>
      <w:pPr>
        <w:tabs>
          <w:tab w:val="left" w:pos="312"/>
        </w:tabs>
        <w:spacing w:line="560" w:lineRule="exact"/>
        <w:ind w:left="8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草业研究所。负责分析、研判草牧业学科热点前</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沿领</w:t>
      </w:r>
      <w:r>
        <w:rPr>
          <w:rFonts w:ascii="仿宋" w:hAnsi="仿宋" w:eastAsia="仿宋" w:cs="仿宋"/>
          <w:sz w:val="32"/>
          <w:szCs w:val="32"/>
        </w:rPr>
        <w:t xml:space="preserve"> </w:t>
      </w:r>
      <w:r>
        <w:rPr>
          <w:rFonts w:hint="eastAsia" w:ascii="仿宋" w:hAnsi="仿宋" w:eastAsia="仿宋" w:cs="仿宋"/>
          <w:sz w:val="32"/>
          <w:szCs w:val="32"/>
        </w:rPr>
        <w:t>域和行业需求工作。负责草资源开发、利用等技术创新工作。负</w:t>
      </w:r>
      <w:r>
        <w:rPr>
          <w:rFonts w:ascii="仿宋" w:hAnsi="仿宋" w:eastAsia="仿宋" w:cs="仿宋"/>
          <w:sz w:val="32"/>
          <w:szCs w:val="32"/>
        </w:rPr>
        <w:t xml:space="preserve"> </w:t>
      </w:r>
      <w:r>
        <w:rPr>
          <w:rFonts w:hint="eastAsia" w:ascii="仿宋" w:hAnsi="仿宋" w:eastAsia="仿宋" w:cs="仿宋"/>
          <w:sz w:val="32"/>
          <w:szCs w:val="32"/>
        </w:rPr>
        <w:t>责优质高产牧草品种引种选育、草地恢复与􏰁建、饲草料高效栽</w:t>
      </w:r>
      <w:r>
        <w:rPr>
          <w:rFonts w:ascii="仿宋" w:hAnsi="仿宋" w:eastAsia="仿宋" w:cs="仿宋"/>
          <w:sz w:val="32"/>
          <w:szCs w:val="32"/>
        </w:rPr>
        <w:t xml:space="preserve"> </w:t>
      </w:r>
      <w:r>
        <w:rPr>
          <w:rFonts w:hint="eastAsia" w:ascii="仿宋" w:hAnsi="仿宋" w:eastAsia="仿宋" w:cs="仿宋"/>
          <w:sz w:val="32"/>
          <w:szCs w:val="32"/>
        </w:rPr>
        <w:t>培、优质草产品加工与高效利用等方面的研究工作。负责草种质</w:t>
      </w:r>
      <w:r>
        <w:rPr>
          <w:rFonts w:ascii="仿宋" w:hAnsi="仿宋" w:eastAsia="仿宋" w:cs="仿宋"/>
          <w:sz w:val="32"/>
          <w:szCs w:val="32"/>
        </w:rPr>
        <w:t xml:space="preserve"> </w:t>
      </w:r>
      <w:r>
        <w:rPr>
          <w:rFonts w:hint="eastAsia" w:ascii="仿宋" w:hAnsi="仿宋" w:eastAsia="仿宋" w:cs="仿宋"/>
          <w:sz w:val="32"/>
          <w:szCs w:val="32"/>
        </w:rPr>
        <w:t>资源收集、评价、保护、利用等技术研究工作。负责草业新技术</w:t>
      </w:r>
      <w:r>
        <w:rPr>
          <w:rFonts w:ascii="仿宋" w:hAnsi="仿宋" w:eastAsia="仿宋" w:cs="仿宋"/>
          <w:sz w:val="32"/>
          <w:szCs w:val="32"/>
        </w:rPr>
        <w:t xml:space="preserve"> </w:t>
      </w:r>
      <w:r>
        <w:rPr>
          <w:rFonts w:hint="eastAsia" w:ascii="仿宋" w:hAnsi="仿宋" w:eastAsia="仿宋" w:cs="仿宋"/>
          <w:sz w:val="32"/>
          <w:szCs w:val="32"/>
        </w:rPr>
        <w:t>和设施设备研发、引进等工作。</w:t>
      </w:r>
    </w:p>
    <w:p>
      <w:pPr>
        <w:tabs>
          <w:tab w:val="left" w:pos="312"/>
        </w:tabs>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高原物种研究所。负责种质资源的收集、鉴定、</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保藏、分发、研究等工作。负贵动植物的种质保存、植物离体保存、</w:t>
      </w:r>
      <w:r>
        <w:rPr>
          <w:rFonts w:ascii="仿宋" w:hAnsi="仿宋" w:eastAsia="仿宋" w:cs="仿宋"/>
          <w:sz w:val="32"/>
          <w:szCs w:val="32"/>
        </w:rPr>
        <w:t>DNA</w:t>
      </w:r>
      <w:r>
        <w:rPr>
          <w:rFonts w:hint="eastAsia" w:ascii="仿宋" w:hAnsi="仿宋" w:eastAsia="仿宋" w:cs="仿宋"/>
          <w:sz w:val="32"/>
          <w:szCs w:val="32"/>
        </w:rPr>
        <w:t>保存等研究工作。负责种质资源库的建设管理等工作</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p>
    <w:p>
      <w:pPr>
        <w:tabs>
          <w:tab w:val="left" w:pos="312"/>
        </w:tabs>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rPr>
        <w:t>农产品加工研究所。负责高原特色农产品加工、</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特色产品开发等技术研究工作。开展提高农产品综合利用率、附加值</w:t>
      </w:r>
      <w:r>
        <w:rPr>
          <w:rFonts w:ascii="仿宋" w:hAnsi="仿宋" w:eastAsia="仿宋" w:cs="仿宋"/>
          <w:sz w:val="32"/>
          <w:szCs w:val="32"/>
        </w:rPr>
        <w:t xml:space="preserve"> </w:t>
      </w:r>
      <w:r>
        <w:rPr>
          <w:rFonts w:hint="eastAsia" w:ascii="仿宋" w:hAnsi="仿宋" w:eastAsia="仿宋" w:cs="仿宋"/>
          <w:sz w:val="32"/>
          <w:szCs w:val="32"/>
        </w:rPr>
        <w:t>等研究工作。负责农产品精深加工、保鲜储藏运输等研究工作。</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羌塘生态研究所。负责农牧业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发展对生</w:t>
      </w:r>
    </w:p>
    <w:p>
      <w:pPr>
        <w:spacing w:line="560" w:lineRule="exact"/>
        <w:rPr>
          <w:rFonts w:ascii="仿宋" w:hAnsi="仿宋" w:eastAsia="仿宋" w:cs="仿宋"/>
          <w:sz w:val="32"/>
          <w:szCs w:val="32"/>
        </w:rPr>
      </w:pPr>
      <w:r>
        <w:rPr>
          <w:rFonts w:hint="eastAsia" w:ascii="仿宋" w:hAnsi="仿宋" w:eastAsia="仿宋" w:cs="仿宋"/>
          <w:sz w:val="32"/>
          <w:szCs w:val="32"/>
        </w:rPr>
        <w:t>态环境影响的评价工作。协助开展生态环境保护科学研究，组织技术</w:t>
      </w:r>
      <w:r>
        <w:rPr>
          <w:rFonts w:ascii="仿宋" w:hAnsi="仿宋" w:eastAsia="仿宋" w:cs="仿宋"/>
          <w:sz w:val="32"/>
          <w:szCs w:val="32"/>
        </w:rPr>
        <w:t xml:space="preserve"> </w:t>
      </w:r>
      <w:r>
        <w:rPr>
          <w:rFonts w:hint="eastAsia" w:ascii="仿宋" w:hAnsi="仿宋" w:eastAsia="仿宋" w:cs="仿宋"/>
          <w:sz w:val="32"/>
          <w:szCs w:val="32"/>
        </w:rPr>
        <w:t>攻关和技术示范工作。负责农牧业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环境污染防护、修复以及可持续利用对策技术的研究工作。</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十</w:t>
      </w:r>
      <w:r>
        <w:rPr>
          <w:rFonts w:ascii="仿宋" w:hAnsi="仿宋" w:eastAsia="仿宋" w:cs="仿宋"/>
          <w:sz w:val="32"/>
          <w:szCs w:val="32"/>
        </w:rPr>
        <w:t>)</w:t>
      </w:r>
      <w:r>
        <w:rPr>
          <w:rFonts w:hint="eastAsia" w:ascii="仿宋" w:hAnsi="仿宋" w:eastAsia="仿宋" w:cs="仿宋"/>
          <w:sz w:val="32"/>
          <w:szCs w:val="32"/>
        </w:rPr>
        <w:t>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质量标准研究所。负责拟订市农牧</w:t>
      </w:r>
    </w:p>
    <w:p>
      <w:pPr>
        <w:spacing w:line="560" w:lineRule="exact"/>
        <w:rPr>
          <w:rFonts w:ascii="仿宋" w:hAnsi="仿宋" w:eastAsia="仿宋" w:cs="仿宋"/>
          <w:sz w:val="32"/>
          <w:szCs w:val="32"/>
        </w:rPr>
      </w:pPr>
      <w:r>
        <w:rPr>
          <w:rFonts w:hint="eastAsia" w:ascii="仿宋" w:hAnsi="仿宋" w:eastAsia="仿宋" w:cs="仿宋"/>
          <w:sz w:val="32"/>
          <w:szCs w:val="32"/>
        </w:rPr>
        <w:t>业</w:t>
      </w:r>
      <w:r>
        <w:rPr>
          <w:rFonts w:ascii="仿宋" w:hAnsi="仿宋" w:eastAsia="仿宋" w:cs="仿宋"/>
          <w:sz w:val="32"/>
          <w:szCs w:val="32"/>
        </w:rPr>
        <w:t xml:space="preserve"> (</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生产技术规范和标准，并组织实施。负责农牧业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 xml:space="preserve">) </w:t>
      </w:r>
      <w:r>
        <w:rPr>
          <w:rFonts w:hint="eastAsia" w:ascii="仿宋" w:hAnsi="仿宋" w:eastAsia="仿宋" w:cs="仿宋"/>
          <w:sz w:val="32"/>
          <w:szCs w:val="32"/>
        </w:rPr>
        <w:t>地方标准和遗传资源的申报工作。负责农牧业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先进技术</w:t>
      </w:r>
      <w:r>
        <w:rPr>
          <w:rFonts w:ascii="仿宋" w:hAnsi="仿宋" w:eastAsia="仿宋" w:cs="仿宋"/>
          <w:sz w:val="32"/>
          <w:szCs w:val="32"/>
        </w:rPr>
        <w:t xml:space="preserve"> </w:t>
      </w:r>
      <w:r>
        <w:rPr>
          <w:rFonts w:hint="eastAsia" w:ascii="仿宋" w:hAnsi="仿宋" w:eastAsia="仿宋" w:cs="仿宋"/>
          <w:sz w:val="32"/>
          <w:szCs w:val="32"/>
        </w:rPr>
        <w:t>的引进、改造和提升研究工作。</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十一</w:t>
      </w:r>
      <w:r>
        <w:rPr>
          <w:rFonts w:ascii="仿宋" w:hAnsi="仿宋" w:eastAsia="仿宋" w:cs="仿宋"/>
          <w:sz w:val="32"/>
          <w:szCs w:val="32"/>
        </w:rPr>
        <w:t>)</w:t>
      </w:r>
      <w:r>
        <w:rPr>
          <w:rFonts w:hint="eastAsia" w:ascii="仿宋" w:hAnsi="仿宋" w:eastAsia="仿宋" w:cs="仿宋"/>
          <w:sz w:val="32"/>
          <w:szCs w:val="32"/>
        </w:rPr>
        <w:t>编制情况</w:t>
      </w:r>
      <w:r>
        <w:rPr>
          <w:rFonts w:ascii="仿宋" w:hAnsi="仿宋" w:eastAsia="仿宋" w:cs="仿宋"/>
          <w:sz w:val="32"/>
          <w:szCs w:val="32"/>
        </w:rPr>
        <w:t xml:space="preserve">: </w:t>
      </w:r>
      <w:r>
        <w:rPr>
          <w:rFonts w:hint="eastAsia" w:ascii="仿宋" w:hAnsi="仿宋" w:eastAsia="仿宋" w:cs="仿宋"/>
          <w:sz w:val="32"/>
          <w:szCs w:val="32"/>
        </w:rPr>
        <w:t>市农牧业</w:t>
      </w:r>
      <w:r>
        <w:rPr>
          <w:rFonts w:ascii="仿宋" w:hAnsi="仿宋" w:eastAsia="仿宋" w:cs="仿宋"/>
          <w:sz w:val="32"/>
          <w:szCs w:val="32"/>
        </w:rPr>
        <w:t>(</w:t>
      </w:r>
      <w:r>
        <w:rPr>
          <w:rFonts w:hint="eastAsia" w:ascii="仿宋" w:hAnsi="仿宋" w:eastAsia="仿宋" w:cs="仿宋"/>
          <w:sz w:val="32"/>
          <w:szCs w:val="32"/>
        </w:rPr>
        <w:t>草业</w:t>
      </w:r>
      <w:r>
        <w:rPr>
          <w:rFonts w:ascii="仿宋" w:hAnsi="仿宋" w:eastAsia="仿宋" w:cs="仿宋"/>
          <w:sz w:val="32"/>
          <w:szCs w:val="32"/>
        </w:rPr>
        <w:t>)</w:t>
      </w:r>
      <w:r>
        <w:rPr>
          <w:rFonts w:hint="eastAsia" w:ascii="仿宋" w:hAnsi="仿宋" w:eastAsia="仿宋" w:cs="仿宋"/>
          <w:sz w:val="32"/>
          <w:szCs w:val="32"/>
        </w:rPr>
        <w:t>科技研究推广中心核定事业编制人数共</w:t>
      </w:r>
      <w:r>
        <w:rPr>
          <w:rFonts w:ascii="仿宋" w:hAnsi="仿宋" w:eastAsia="仿宋" w:cs="仿宋"/>
          <w:sz w:val="32"/>
          <w:szCs w:val="32"/>
        </w:rPr>
        <w:t>57</w:t>
      </w:r>
      <w:r>
        <w:rPr>
          <w:rFonts w:hint="eastAsia" w:ascii="仿宋" w:hAnsi="仿宋" w:eastAsia="仿宋" w:cs="仿宋"/>
          <w:sz w:val="32"/>
          <w:szCs w:val="32"/>
        </w:rPr>
        <w:t>名。其中单位领导职数</w:t>
      </w:r>
      <w:r>
        <w:rPr>
          <w:rFonts w:ascii="仿宋" w:hAnsi="仿宋" w:eastAsia="仿宋" w:cs="仿宋"/>
          <w:sz w:val="32"/>
          <w:szCs w:val="32"/>
        </w:rPr>
        <w:t>4</w:t>
      </w:r>
      <w:r>
        <w:rPr>
          <w:rFonts w:hint="eastAsia" w:ascii="仿宋" w:hAnsi="仿宋" w:eastAsia="仿宋" w:cs="仿宋"/>
          <w:sz w:val="32"/>
          <w:szCs w:val="32"/>
        </w:rPr>
        <w:t>名</w:t>
      </w:r>
      <w:r>
        <w:rPr>
          <w:rFonts w:ascii="仿宋" w:hAnsi="仿宋" w:eastAsia="仿宋" w:cs="仿宋"/>
          <w:sz w:val="32"/>
          <w:szCs w:val="32"/>
        </w:rPr>
        <w:t>(</w:t>
      </w:r>
      <w:r>
        <w:rPr>
          <w:rFonts w:hint="eastAsia" w:ascii="仿宋" w:hAnsi="仿宋" w:eastAsia="仿宋" w:cs="仿宋"/>
          <w:sz w:val="32"/>
          <w:szCs w:val="32"/>
        </w:rPr>
        <w:t>正县级</w:t>
      </w:r>
      <w:r>
        <w:rPr>
          <w:rFonts w:ascii="仿宋" w:hAnsi="仿宋" w:eastAsia="仿宋" w:cs="仿宋"/>
          <w:sz w:val="32"/>
          <w:szCs w:val="32"/>
        </w:rPr>
        <w:t>2</w:t>
      </w:r>
      <w:r>
        <w:rPr>
          <w:rFonts w:hint="eastAsia" w:ascii="仿宋" w:hAnsi="仿宋" w:eastAsia="仿宋" w:cs="仿宋"/>
          <w:sz w:val="32"/>
          <w:szCs w:val="32"/>
        </w:rPr>
        <w:t>名，副县级</w:t>
      </w:r>
      <w:r>
        <w:rPr>
          <w:rFonts w:ascii="仿宋" w:hAnsi="仿宋" w:eastAsia="仿宋" w:cs="仿宋"/>
          <w:sz w:val="32"/>
          <w:szCs w:val="32"/>
        </w:rPr>
        <w:t>2</w:t>
      </w:r>
      <w:r>
        <w:rPr>
          <w:rFonts w:hint="eastAsia" w:ascii="仿宋" w:hAnsi="仿宋" w:eastAsia="仿宋" w:cs="仿宋"/>
          <w:sz w:val="32"/>
          <w:szCs w:val="32"/>
        </w:rPr>
        <w:t>名），单位科级领导职数</w:t>
      </w:r>
      <w:r>
        <w:rPr>
          <w:rFonts w:ascii="仿宋" w:hAnsi="仿宋" w:eastAsia="仿宋" w:cs="仿宋"/>
          <w:sz w:val="32"/>
          <w:szCs w:val="32"/>
        </w:rPr>
        <w:t>21</w:t>
      </w:r>
      <w:r>
        <w:rPr>
          <w:rFonts w:hint="eastAsia" w:ascii="仿宋" w:hAnsi="仿宋" w:eastAsia="仿宋" w:cs="仿宋"/>
          <w:sz w:val="32"/>
          <w:szCs w:val="32"/>
        </w:rPr>
        <w:t>名。</w:t>
      </w:r>
    </w:p>
    <w:p>
      <w:pPr>
        <w:adjustRightInd w:val="0"/>
        <w:snapToGrid w:val="0"/>
        <w:spacing w:line="560" w:lineRule="exact"/>
        <w:ind w:firstLine="627" w:firstLineChars="196"/>
        <w:rPr>
          <w:rFonts w:hint="eastAsia" w:ascii="仿宋" w:hAnsi="仿宋" w:eastAsia="仿宋" w:cs="仿宋"/>
          <w:sz w:val="32"/>
          <w:szCs w:val="32"/>
          <w:lang w:eastAsia="zh-CN"/>
        </w:rPr>
      </w:pPr>
      <w:r>
        <w:rPr>
          <w:rFonts w:hint="eastAsia" w:ascii="仿宋" w:hAnsi="仿宋" w:eastAsia="仿宋" w:cs="仿宋"/>
          <w:sz w:val="32"/>
          <w:szCs w:val="32"/>
        </w:rPr>
        <w:t>（十二）车辆情况：车辆保有量</w:t>
      </w:r>
      <w:r>
        <w:rPr>
          <w:rFonts w:hint="eastAsia" w:ascii="仿宋" w:hAnsi="仿宋" w:eastAsia="仿宋" w:cs="仿宋"/>
          <w:sz w:val="32"/>
          <w:szCs w:val="32"/>
          <w:lang w:val="en-US" w:eastAsia="zh-CN"/>
        </w:rPr>
        <w:t>4</w:t>
      </w:r>
      <w:r>
        <w:rPr>
          <w:rFonts w:hint="eastAsia" w:ascii="仿宋" w:hAnsi="仿宋" w:eastAsia="仿宋" w:cs="仿宋"/>
          <w:sz w:val="32"/>
          <w:szCs w:val="32"/>
        </w:rPr>
        <w:t>辆，预算编制车辆编制</w:t>
      </w:r>
      <w:r>
        <w:rPr>
          <w:rFonts w:ascii="仿宋" w:hAnsi="仿宋" w:eastAsia="仿宋" w:cs="仿宋"/>
          <w:sz w:val="32"/>
          <w:szCs w:val="32"/>
        </w:rPr>
        <w:t>4</w:t>
      </w:r>
      <w:r>
        <w:rPr>
          <w:rFonts w:hint="eastAsia" w:ascii="仿宋" w:hAnsi="仿宋" w:eastAsia="仿宋" w:cs="仿宋"/>
          <w:sz w:val="32"/>
          <w:szCs w:val="32"/>
        </w:rPr>
        <w:t>辆，</w:t>
      </w:r>
      <w:r>
        <w:rPr>
          <w:rFonts w:hint="eastAsia" w:ascii="仿宋" w:hAnsi="仿宋" w:eastAsia="仿宋" w:cs="仿宋"/>
          <w:sz w:val="32"/>
          <w:szCs w:val="32"/>
          <w:lang w:eastAsia="zh-CN"/>
        </w:rPr>
        <w:t>实有车辆</w:t>
      </w:r>
      <w:r>
        <w:rPr>
          <w:rFonts w:hint="eastAsia" w:ascii="仿宋" w:hAnsi="仿宋" w:eastAsia="仿宋" w:cs="仿宋"/>
          <w:sz w:val="32"/>
          <w:szCs w:val="32"/>
          <w:lang w:val="en-US" w:eastAsia="zh-CN"/>
        </w:rPr>
        <w:t>3辆，</w:t>
      </w:r>
      <w:r>
        <w:rPr>
          <w:rFonts w:hint="eastAsia" w:ascii="仿宋" w:hAnsi="仿宋" w:eastAsia="仿宋" w:cs="仿宋"/>
          <w:sz w:val="32"/>
          <w:szCs w:val="32"/>
        </w:rPr>
        <w:t>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特种</w:t>
      </w:r>
      <w:r>
        <w:rPr>
          <w:rFonts w:hint="eastAsia" w:ascii="仿宋" w:hAnsi="仿宋" w:eastAsia="仿宋" w:cs="仿宋"/>
          <w:sz w:val="32"/>
          <w:szCs w:val="32"/>
        </w:rPr>
        <w:t>种植专业技术用车</w:t>
      </w:r>
      <w:r>
        <w:rPr>
          <w:rFonts w:ascii="仿宋" w:hAnsi="仿宋" w:eastAsia="仿宋" w:cs="仿宋"/>
          <w:sz w:val="32"/>
          <w:szCs w:val="32"/>
        </w:rPr>
        <w:t>1</w:t>
      </w:r>
      <w:r>
        <w:rPr>
          <w:rFonts w:hint="eastAsia" w:ascii="仿宋" w:hAnsi="仿宋" w:eastAsia="仿宋" w:cs="仿宋"/>
          <w:sz w:val="32"/>
          <w:szCs w:val="32"/>
        </w:rPr>
        <w:t>辆。</w:t>
      </w:r>
      <w:r>
        <w:rPr>
          <w:rFonts w:hint="eastAsia" w:ascii="仿宋" w:hAnsi="仿宋" w:eastAsia="仿宋" w:cs="仿宋"/>
          <w:sz w:val="32"/>
          <w:szCs w:val="32"/>
          <w:lang w:eastAsia="zh-CN"/>
        </w:rPr>
        <w:t>（备注：特种车辆不占编制数）</w:t>
      </w:r>
    </w:p>
    <w:p>
      <w:pPr>
        <w:autoSpaceDE w:val="0"/>
        <w:adjustRightInd w:val="0"/>
        <w:snapToGrid w:val="0"/>
        <w:spacing w:line="600" w:lineRule="exact"/>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bookmarkStart w:id="0" w:name="_GoBack"/>
      <w:bookmarkEnd w:id="0"/>
    </w:p>
    <w:p>
      <w:pPr>
        <w:autoSpaceDE w:val="0"/>
        <w:adjustRightInd w:val="0"/>
        <w:snapToGrid w:val="0"/>
        <w:spacing w:line="600" w:lineRule="exact"/>
        <w:ind w:firstLine="3080" w:firstLineChars="700"/>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p>
    <w:p>
      <w:pPr>
        <w:autoSpaceDE w:val="0"/>
        <w:adjustRightInd w:val="0"/>
        <w:snapToGrid w:val="0"/>
        <w:spacing w:line="600" w:lineRule="exact"/>
        <w:ind w:firstLine="3080" w:firstLineChars="700"/>
        <w:rPr>
          <w:rFonts w:ascii="黑体" w:hAnsi="宋体" w:eastAsia="黑体" w:cs="黑体"/>
          <w:sz w:val="44"/>
          <w:szCs w:val="44"/>
        </w:rPr>
      </w:pPr>
      <w:r>
        <w:rPr>
          <w:rFonts w:hint="eastAsia" w:ascii="黑体" w:hAnsi="宋体" w:eastAsia="黑体" w:cs="黑体"/>
          <w:sz w:val="44"/>
          <w:szCs w:val="44"/>
        </w:rPr>
        <w:t>第二部分</w:t>
      </w:r>
    </w:p>
    <w:p>
      <w:pPr>
        <w:jc w:val="center"/>
        <w:rPr>
          <w:rFonts w:ascii="黑体" w:hAnsi="宋体" w:eastAsia="黑体"/>
          <w:sz w:val="48"/>
          <w:szCs w:val="48"/>
        </w:rPr>
      </w:pPr>
      <w:r>
        <w:rPr>
          <w:rFonts w:hint="eastAsia" w:ascii="黑体" w:hAnsi="宋体" w:eastAsia="黑体" w:cs="黑体"/>
          <w:sz w:val="48"/>
          <w:szCs w:val="48"/>
        </w:rPr>
        <w:t>那曲市农牧业（草业）科技研究推广中心</w:t>
      </w:r>
      <w:r>
        <w:rPr>
          <w:rFonts w:ascii="黑体" w:hAnsi="宋体" w:eastAsia="黑体" w:cs="黑体"/>
          <w:sz w:val="48"/>
          <w:szCs w:val="48"/>
        </w:rPr>
        <w:t>2023</w:t>
      </w:r>
      <w:r>
        <w:rPr>
          <w:rFonts w:hint="eastAsia" w:ascii="黑体" w:hAnsi="宋体" w:eastAsia="黑体" w:cs="黑体"/>
          <w:sz w:val="48"/>
          <w:szCs w:val="48"/>
        </w:rPr>
        <w:t>年度决算表</w:t>
      </w:r>
    </w:p>
    <w:p>
      <w:pPr>
        <w:autoSpaceDE w:val="0"/>
        <w:adjustRightInd w:val="0"/>
        <w:snapToGrid w:val="0"/>
        <w:spacing w:line="600" w:lineRule="exact"/>
        <w:ind w:firstLine="3200" w:firstLineChars="1000"/>
        <w:rPr>
          <w:rFonts w:ascii="仿宋" w:hAnsi="仿宋" w:eastAsia="仿宋" w:cs="仿宋"/>
          <w:sz w:val="32"/>
          <w:szCs w:val="32"/>
        </w:rPr>
      </w:pPr>
    </w:p>
    <w:p>
      <w:pPr>
        <w:autoSpaceDE w:val="0"/>
        <w:adjustRightInd w:val="0"/>
        <w:snapToGrid w:val="0"/>
        <w:spacing w:line="600" w:lineRule="exact"/>
        <w:ind w:firstLine="2880" w:firstLineChars="900"/>
        <w:rPr>
          <w:rFonts w:ascii="仿宋" w:hAnsi="仿宋" w:eastAsia="仿宋" w:cs="仿宋"/>
          <w:sz w:val="32"/>
          <w:szCs w:val="32"/>
        </w:rPr>
      </w:pPr>
    </w:p>
    <w:p>
      <w:pPr>
        <w:autoSpaceDE w:val="0"/>
        <w:adjustRightInd w:val="0"/>
        <w:snapToGrid w:val="0"/>
        <w:spacing w:line="600" w:lineRule="exact"/>
        <w:ind w:firstLine="2880" w:firstLineChars="900"/>
        <w:rPr>
          <w:rFonts w:ascii="仿宋" w:hAnsi="仿宋" w:eastAsia="仿宋" w:cs="仿宋"/>
          <w:sz w:val="32"/>
          <w:szCs w:val="32"/>
        </w:rPr>
      </w:pPr>
    </w:p>
    <w:p>
      <w:pPr>
        <w:autoSpaceDE w:val="0"/>
        <w:adjustRightInd w:val="0"/>
        <w:snapToGrid w:val="0"/>
        <w:spacing w:line="600" w:lineRule="exact"/>
        <w:ind w:firstLine="2880" w:firstLineChars="900"/>
      </w:pPr>
      <w:r>
        <w:rPr>
          <w:rFonts w:ascii="仿宋" w:hAnsi="仿宋" w:eastAsia="仿宋" w:cs="仿宋"/>
          <w:sz w:val="32"/>
          <w:szCs w:val="32"/>
        </w:rPr>
        <w:t>(</w:t>
      </w:r>
      <w:r>
        <w:rPr>
          <w:rFonts w:hint="eastAsia" w:ascii="仿宋" w:hAnsi="仿宋" w:eastAsia="仿宋" w:cs="仿宋"/>
          <w:sz w:val="32"/>
          <w:szCs w:val="32"/>
        </w:rPr>
        <w:t>详见附表</w:t>
      </w:r>
      <w:r>
        <w:rPr>
          <w:rFonts w:ascii="仿宋" w:hAnsi="仿宋" w:eastAsia="仿宋" w:cs="仿宋"/>
          <w:sz w:val="32"/>
          <w:szCs w:val="32"/>
        </w:rPr>
        <w:t>1-11)</w:t>
      </w:r>
    </w:p>
    <w:p>
      <w:pPr>
        <w:rPr>
          <w:rFonts w:ascii="黑体" w:hAnsi="宋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adjustRightInd w:val="0"/>
        <w:snapToGrid w:val="0"/>
        <w:spacing w:line="600" w:lineRule="exact"/>
        <w:jc w:val="center"/>
        <w:rPr>
          <w:rFonts w:ascii="黑体" w:hAnsi="宋体" w:eastAsia="黑体"/>
          <w:sz w:val="48"/>
          <w:szCs w:val="48"/>
        </w:rPr>
      </w:pPr>
      <w:r>
        <w:rPr>
          <w:rFonts w:hint="eastAsia" w:ascii="黑体" w:hAnsi="宋体" w:eastAsia="黑体" w:cs="黑体"/>
          <w:sz w:val="48"/>
          <w:szCs w:val="48"/>
        </w:rPr>
        <w:t>第三部分</w:t>
      </w:r>
    </w:p>
    <w:p>
      <w:pPr>
        <w:adjustRightInd w:val="0"/>
        <w:snapToGrid w:val="0"/>
        <w:spacing w:line="600" w:lineRule="exact"/>
        <w:ind w:left="960" w:hanging="960" w:hangingChars="200"/>
        <w:rPr>
          <w:rFonts w:ascii="黑体" w:hAnsi="宋体" w:eastAsia="黑体"/>
          <w:sz w:val="48"/>
          <w:szCs w:val="48"/>
        </w:rPr>
      </w:pPr>
      <w:r>
        <w:rPr>
          <w:rFonts w:hint="eastAsia" w:ascii="黑体" w:hAnsi="宋体" w:eastAsia="黑体" w:cs="黑体"/>
          <w:sz w:val="48"/>
          <w:szCs w:val="48"/>
        </w:rPr>
        <w:t>那曲市农牧业（草业）科技研究推广中心</w:t>
      </w:r>
      <w:r>
        <w:rPr>
          <w:rFonts w:ascii="黑体" w:hAnsi="宋体" w:eastAsia="黑体" w:cs="黑体"/>
          <w:sz w:val="48"/>
          <w:szCs w:val="48"/>
        </w:rPr>
        <w:t>2023</w:t>
      </w:r>
      <w:r>
        <w:rPr>
          <w:rFonts w:hint="eastAsia" w:ascii="黑体" w:hAnsi="宋体" w:eastAsia="黑体" w:cs="黑体"/>
          <w:sz w:val="48"/>
          <w:szCs w:val="48"/>
        </w:rPr>
        <w:t>年度决算情况说明</w:t>
      </w:r>
    </w:p>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2023</w:t>
      </w:r>
      <w:r>
        <w:rPr>
          <w:rFonts w:hint="eastAsia" w:ascii="仿宋" w:hAnsi="仿宋" w:eastAsia="仿宋" w:cs="仿宋"/>
          <w:b/>
          <w:bCs/>
          <w:sz w:val="32"/>
          <w:szCs w:val="32"/>
        </w:rPr>
        <w:t>年度一般公共预算收支总体情况说明</w:t>
      </w:r>
    </w:p>
    <w:p>
      <w:pPr>
        <w:adjustRightInd w:val="0"/>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原那曲市草原站</w:t>
      </w:r>
      <w:r>
        <w:rPr>
          <w:rFonts w:ascii="仿宋" w:hAnsi="仿宋" w:eastAsia="仿宋" w:cs="仿宋"/>
          <w:sz w:val="32"/>
          <w:szCs w:val="32"/>
        </w:rPr>
        <w:t>2023</w:t>
      </w:r>
      <w:r>
        <w:rPr>
          <w:rFonts w:hint="eastAsia" w:ascii="仿宋" w:hAnsi="仿宋" w:eastAsia="仿宋" w:cs="仿宋"/>
          <w:sz w:val="32"/>
          <w:szCs w:val="32"/>
        </w:rPr>
        <w:t>年政府拨款收入总预算</w:t>
      </w:r>
      <w:r>
        <w:rPr>
          <w:rFonts w:ascii="仿宋" w:hAnsi="仿宋" w:eastAsia="仿宋" w:cs="仿宋"/>
          <w:kern w:val="0"/>
          <w:sz w:val="32"/>
          <w:szCs w:val="32"/>
        </w:rPr>
        <w:t>958.49</w:t>
      </w:r>
      <w:r>
        <w:rPr>
          <w:rFonts w:hint="eastAsia" w:ascii="仿宋" w:hAnsi="仿宋" w:eastAsia="仿宋" w:cs="仿宋"/>
          <w:kern w:val="0"/>
          <w:sz w:val="32"/>
          <w:szCs w:val="32"/>
        </w:rPr>
        <w:t>万</w:t>
      </w:r>
      <w:r>
        <w:rPr>
          <w:rFonts w:hint="eastAsia" w:ascii="仿宋" w:hAnsi="仿宋" w:eastAsia="仿宋" w:cs="仿宋"/>
          <w:sz w:val="32"/>
          <w:szCs w:val="32"/>
        </w:rPr>
        <w:t>元，年初结转结余</w:t>
      </w:r>
      <w:r>
        <w:rPr>
          <w:rFonts w:ascii="仿宋" w:hAnsi="仿宋" w:eastAsia="仿宋" w:cs="仿宋"/>
          <w:sz w:val="32"/>
          <w:szCs w:val="32"/>
        </w:rPr>
        <w:t>0</w:t>
      </w:r>
      <w:r>
        <w:rPr>
          <w:rFonts w:hint="eastAsia" w:ascii="仿宋" w:hAnsi="仿宋" w:eastAsia="仿宋" w:cs="仿宋"/>
          <w:sz w:val="32"/>
          <w:szCs w:val="32"/>
        </w:rPr>
        <w:t>元，收入全部为一般公共预算拨款，无政府性基金拨款，包括：一般公共预算当年拨款收入</w:t>
      </w:r>
      <w:r>
        <w:rPr>
          <w:rFonts w:hint="eastAsia" w:ascii="仿宋" w:hAnsi="仿宋" w:eastAsia="仿宋" w:cs="仿宋"/>
          <w:sz w:val="32"/>
          <w:szCs w:val="32"/>
          <w:lang w:val="en-US" w:eastAsia="zh-CN"/>
        </w:rPr>
        <w:t>958.48</w:t>
      </w:r>
      <w:r>
        <w:rPr>
          <w:rFonts w:hint="eastAsia" w:ascii="仿宋" w:hAnsi="仿宋" w:eastAsia="仿宋" w:cs="仿宋"/>
          <w:sz w:val="32"/>
          <w:szCs w:val="32"/>
        </w:rPr>
        <w:t>元；支出包括：公共财政预算拨款支出</w:t>
      </w:r>
      <w:r>
        <w:rPr>
          <w:rFonts w:ascii="仿宋" w:hAnsi="仿宋" w:eastAsia="仿宋" w:cs="仿宋"/>
          <w:sz w:val="32"/>
          <w:szCs w:val="32"/>
        </w:rPr>
        <w:t>987.01</w:t>
      </w:r>
      <w:r>
        <w:rPr>
          <w:rFonts w:hint="eastAsia" w:ascii="仿宋" w:hAnsi="仿宋" w:eastAsia="仿宋" w:cs="仿宋"/>
          <w:sz w:val="32"/>
          <w:szCs w:val="32"/>
        </w:rPr>
        <w:t>万元。</w:t>
      </w:r>
    </w:p>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2023</w:t>
      </w:r>
      <w:r>
        <w:rPr>
          <w:rFonts w:hint="eastAsia" w:ascii="仿宋" w:hAnsi="仿宋" w:eastAsia="仿宋" w:cs="仿宋"/>
          <w:b/>
          <w:bCs/>
          <w:sz w:val="32"/>
          <w:szCs w:val="32"/>
        </w:rPr>
        <w:t>年度一般公共预算收入情况说明</w:t>
      </w:r>
    </w:p>
    <w:p>
      <w:pPr>
        <w:spacing w:line="576" w:lineRule="exact"/>
        <w:rPr>
          <w:rFonts w:ascii="仿宋" w:hAnsi="仿宋" w:eastAsia="仿宋" w:cs="仿宋"/>
          <w:sz w:val="32"/>
          <w:szCs w:val="32"/>
        </w:rPr>
      </w:pPr>
      <w:r>
        <w:rPr>
          <w:rFonts w:ascii="仿宋" w:hAnsi="仿宋" w:eastAsia="仿宋" w:cs="仿宋"/>
          <w:kern w:val="28"/>
          <w:sz w:val="32"/>
          <w:szCs w:val="32"/>
        </w:rPr>
        <w:t xml:space="preserve">    </w:t>
      </w:r>
      <w:r>
        <w:rPr>
          <w:rFonts w:hint="eastAsia" w:ascii="仿宋" w:hAnsi="仿宋" w:eastAsia="仿宋" w:cs="仿宋"/>
          <w:sz w:val="32"/>
          <w:szCs w:val="32"/>
        </w:rPr>
        <w:t>原</w:t>
      </w:r>
      <w:r>
        <w:rPr>
          <w:rFonts w:hint="eastAsia" w:ascii="仿宋" w:hAnsi="仿宋" w:eastAsia="仿宋" w:cs="仿宋"/>
          <w:kern w:val="28"/>
          <w:sz w:val="32"/>
          <w:szCs w:val="32"/>
        </w:rPr>
        <w:t>那曲市草原站</w:t>
      </w:r>
      <w:r>
        <w:rPr>
          <w:rFonts w:ascii="仿宋" w:hAnsi="仿宋" w:eastAsia="仿宋" w:cs="仿宋"/>
          <w:kern w:val="28"/>
          <w:sz w:val="32"/>
          <w:szCs w:val="32"/>
        </w:rPr>
        <w:t>2023</w:t>
      </w:r>
      <w:r>
        <w:rPr>
          <w:rFonts w:hint="eastAsia" w:ascii="仿宋" w:hAnsi="仿宋" w:eastAsia="仿宋" w:cs="仿宋"/>
          <w:kern w:val="28"/>
          <w:sz w:val="32"/>
          <w:szCs w:val="32"/>
        </w:rPr>
        <w:t>年度一般公共收入计</w:t>
      </w:r>
      <w:r>
        <w:rPr>
          <w:rFonts w:ascii="仿宋" w:hAnsi="仿宋" w:eastAsia="仿宋" w:cs="仿宋"/>
          <w:kern w:val="28"/>
          <w:sz w:val="32"/>
          <w:szCs w:val="32"/>
        </w:rPr>
        <w:t>912.67</w:t>
      </w:r>
      <w:r>
        <w:rPr>
          <w:rFonts w:hint="eastAsia" w:ascii="仿宋" w:hAnsi="仿宋" w:eastAsia="仿宋" w:cs="仿宋"/>
          <w:kern w:val="28"/>
          <w:sz w:val="32"/>
          <w:szCs w:val="32"/>
        </w:rPr>
        <w:t>万元，年初结转结余</w:t>
      </w:r>
      <w:r>
        <w:rPr>
          <w:rFonts w:ascii="仿宋" w:hAnsi="仿宋" w:eastAsia="仿宋" w:cs="仿宋"/>
          <w:sz w:val="32"/>
          <w:szCs w:val="32"/>
        </w:rPr>
        <w:t>0</w:t>
      </w:r>
      <w:r>
        <w:rPr>
          <w:rFonts w:hint="eastAsia" w:ascii="仿宋" w:hAnsi="仿宋" w:eastAsia="仿宋" w:cs="仿宋"/>
          <w:sz w:val="32"/>
          <w:szCs w:val="32"/>
        </w:rPr>
        <w:t>万</w:t>
      </w:r>
      <w:r>
        <w:rPr>
          <w:rFonts w:hint="eastAsia" w:ascii="仿宋" w:hAnsi="仿宋" w:eastAsia="仿宋" w:cs="仿宋"/>
          <w:kern w:val="28"/>
          <w:sz w:val="32"/>
          <w:szCs w:val="32"/>
        </w:rPr>
        <w:t>元。</w:t>
      </w:r>
    </w:p>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2023</w:t>
      </w:r>
      <w:r>
        <w:rPr>
          <w:rFonts w:hint="eastAsia" w:ascii="仿宋" w:hAnsi="仿宋" w:eastAsia="仿宋" w:cs="仿宋"/>
          <w:b/>
          <w:bCs/>
          <w:sz w:val="32"/>
          <w:szCs w:val="32"/>
        </w:rPr>
        <w:t>年度一般公共预算支出情况说明</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原那曲市草原站</w:t>
      </w:r>
      <w:r>
        <w:rPr>
          <w:rFonts w:ascii="仿宋" w:hAnsi="仿宋" w:eastAsia="仿宋" w:cs="仿宋"/>
          <w:b/>
          <w:bCs/>
          <w:sz w:val="32"/>
          <w:szCs w:val="32"/>
        </w:rPr>
        <w:t>2023</w:t>
      </w:r>
      <w:r>
        <w:rPr>
          <w:rFonts w:hint="eastAsia" w:ascii="仿宋" w:hAnsi="仿宋" w:eastAsia="仿宋" w:cs="仿宋"/>
          <w:b/>
          <w:bCs/>
          <w:sz w:val="32"/>
          <w:szCs w:val="32"/>
        </w:rPr>
        <w:t>年度一般公共预算基本支出共计</w:t>
      </w:r>
      <w:r>
        <w:rPr>
          <w:rFonts w:ascii="仿宋" w:hAnsi="仿宋" w:eastAsia="仿宋" w:cs="仿宋"/>
          <w:b/>
          <w:bCs/>
          <w:sz w:val="32"/>
          <w:szCs w:val="32"/>
        </w:rPr>
        <w:t>987.01</w:t>
      </w:r>
      <w:r>
        <w:rPr>
          <w:rFonts w:hint="eastAsia" w:ascii="仿宋" w:hAnsi="仿宋" w:eastAsia="仿宋" w:cs="仿宋"/>
          <w:b/>
          <w:bCs/>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人员类支出</w:t>
      </w:r>
      <w:r>
        <w:rPr>
          <w:rFonts w:ascii="仿宋" w:hAnsi="仿宋" w:eastAsia="仿宋" w:cs="仿宋"/>
          <w:sz w:val="32"/>
          <w:szCs w:val="32"/>
        </w:rPr>
        <w:t>782.82</w:t>
      </w:r>
      <w:r>
        <w:rPr>
          <w:rFonts w:hint="eastAsia" w:ascii="仿宋" w:hAnsi="仿宋" w:eastAsia="仿宋" w:cs="仿宋"/>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公用支出</w:t>
      </w:r>
      <w:r>
        <w:rPr>
          <w:rFonts w:ascii="仿宋" w:hAnsi="仿宋" w:eastAsia="仿宋" w:cs="仿宋"/>
          <w:sz w:val="32"/>
          <w:szCs w:val="32"/>
        </w:rPr>
        <w:t>56.11</w:t>
      </w:r>
      <w:r>
        <w:rPr>
          <w:rFonts w:hint="eastAsia" w:ascii="仿宋" w:hAnsi="仿宋" w:eastAsia="仿宋" w:cs="仿宋"/>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项目支出</w:t>
      </w:r>
      <w:r>
        <w:rPr>
          <w:rFonts w:ascii="仿宋" w:hAnsi="仿宋" w:eastAsia="仿宋" w:cs="仿宋"/>
          <w:sz w:val="32"/>
          <w:szCs w:val="32"/>
        </w:rPr>
        <w:t>148.08</w:t>
      </w:r>
      <w:r>
        <w:rPr>
          <w:rFonts w:hint="eastAsia" w:ascii="仿宋" w:hAnsi="仿宋" w:eastAsia="仿宋" w:cs="仿宋"/>
          <w:sz w:val="32"/>
          <w:szCs w:val="32"/>
        </w:rPr>
        <w:t>万元。</w:t>
      </w:r>
    </w:p>
    <w:p>
      <w:pPr>
        <w:adjustRightInd w:val="0"/>
        <w:snapToGrid w:val="0"/>
        <w:spacing w:line="560" w:lineRule="exact"/>
        <w:ind w:firstLine="321" w:firstLineChars="100"/>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四、原那曲市草原站</w:t>
      </w:r>
      <w:r>
        <w:rPr>
          <w:rFonts w:ascii="仿宋" w:hAnsi="仿宋" w:eastAsia="仿宋" w:cs="仿宋"/>
          <w:b/>
          <w:bCs/>
          <w:sz w:val="32"/>
          <w:szCs w:val="32"/>
        </w:rPr>
        <w:t>2023</w:t>
      </w:r>
      <w:r>
        <w:rPr>
          <w:rFonts w:hint="eastAsia" w:ascii="仿宋" w:hAnsi="仿宋" w:eastAsia="仿宋" w:cs="仿宋"/>
          <w:b/>
          <w:bCs/>
          <w:sz w:val="32"/>
          <w:szCs w:val="32"/>
        </w:rPr>
        <w:t>年度一般公共预算财政拨款支出情况说明</w:t>
      </w:r>
    </w:p>
    <w:p>
      <w:pPr>
        <w:adjustRightInd w:val="0"/>
        <w:snapToGrid w:val="0"/>
        <w:spacing w:line="5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（一）财政拨款支出决算总体情况</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那曲市草原站</w:t>
      </w:r>
      <w:r>
        <w:rPr>
          <w:rFonts w:ascii="仿宋" w:hAnsi="仿宋" w:eastAsia="仿宋" w:cs="仿宋"/>
          <w:bCs/>
          <w:sz w:val="32"/>
          <w:szCs w:val="32"/>
        </w:rPr>
        <w:t>2023</w:t>
      </w:r>
      <w:r>
        <w:rPr>
          <w:rFonts w:hint="eastAsia" w:ascii="仿宋" w:hAnsi="仿宋" w:eastAsia="仿宋" w:cs="仿宋"/>
          <w:bCs/>
          <w:sz w:val="32"/>
          <w:szCs w:val="32"/>
        </w:rPr>
        <w:t>年度一般公共预算财政拨款总收入</w:t>
      </w:r>
      <w:r>
        <w:rPr>
          <w:rFonts w:ascii="仿宋" w:hAnsi="仿宋" w:eastAsia="仿宋" w:cs="仿宋"/>
          <w:bCs/>
          <w:sz w:val="32"/>
          <w:szCs w:val="32"/>
        </w:rPr>
        <w:t>912.67</w:t>
      </w:r>
      <w:r>
        <w:rPr>
          <w:rFonts w:hint="eastAsia" w:ascii="仿宋" w:hAnsi="仿宋" w:eastAsia="仿宋" w:cs="仿宋"/>
          <w:bCs/>
          <w:sz w:val="32"/>
          <w:szCs w:val="32"/>
        </w:rPr>
        <w:t>万元，总支出</w:t>
      </w:r>
      <w:r>
        <w:rPr>
          <w:rFonts w:ascii="仿宋" w:hAnsi="仿宋" w:eastAsia="仿宋" w:cs="仿宋"/>
          <w:bCs/>
          <w:sz w:val="32"/>
          <w:szCs w:val="32"/>
        </w:rPr>
        <w:t>987.01</w:t>
      </w:r>
      <w:r>
        <w:rPr>
          <w:rFonts w:hint="eastAsia" w:ascii="仿宋" w:hAnsi="仿宋" w:eastAsia="仿宋" w:cs="仿宋"/>
          <w:bCs/>
          <w:sz w:val="32"/>
          <w:szCs w:val="32"/>
        </w:rPr>
        <w:t>万元；那曲市草原站</w:t>
      </w:r>
      <w:r>
        <w:rPr>
          <w:rFonts w:ascii="仿宋" w:hAnsi="仿宋" w:eastAsia="仿宋" w:cs="仿宋"/>
          <w:bCs/>
          <w:sz w:val="32"/>
          <w:szCs w:val="32"/>
        </w:rPr>
        <w:t>2022</w:t>
      </w:r>
      <w:r>
        <w:rPr>
          <w:rFonts w:hint="eastAsia" w:ascii="仿宋" w:hAnsi="仿宋" w:eastAsia="仿宋" w:cs="仿宋"/>
          <w:bCs/>
          <w:sz w:val="32"/>
          <w:szCs w:val="32"/>
        </w:rPr>
        <w:t>年度一般公共预算财政拨款总收入</w:t>
      </w:r>
      <w:r>
        <w:rPr>
          <w:rFonts w:hint="eastAsia" w:ascii="仿宋" w:hAnsi="仿宋" w:eastAsia="仿宋" w:cs="仿宋"/>
          <w:bCs/>
          <w:sz w:val="32"/>
          <w:szCs w:val="32"/>
          <w:lang w:val="en-US" w:eastAsia="zh-CN"/>
        </w:rPr>
        <w:t>1083.61</w:t>
      </w:r>
      <w:r>
        <w:rPr>
          <w:rFonts w:hint="eastAsia" w:ascii="仿宋" w:hAnsi="仿宋" w:eastAsia="仿宋" w:cs="仿宋"/>
          <w:bCs/>
          <w:sz w:val="32"/>
          <w:szCs w:val="32"/>
        </w:rPr>
        <w:t>万元。总支出</w:t>
      </w:r>
      <w:r>
        <w:rPr>
          <w:rFonts w:ascii="仿宋" w:hAnsi="仿宋" w:eastAsia="仿宋" w:cs="仿宋"/>
          <w:bCs/>
          <w:sz w:val="32"/>
          <w:szCs w:val="32"/>
        </w:rPr>
        <w:t>1157.04</w:t>
      </w:r>
      <w:r>
        <w:rPr>
          <w:rFonts w:hint="eastAsia" w:ascii="仿宋" w:hAnsi="仿宋" w:eastAsia="仿宋" w:cs="仿宋"/>
          <w:bCs/>
          <w:sz w:val="32"/>
          <w:szCs w:val="32"/>
        </w:rPr>
        <w:t>万元。</w:t>
      </w:r>
    </w:p>
    <w:p>
      <w:pPr>
        <w:adjustRightInd w:val="0"/>
        <w:snapToGrid w:val="0"/>
        <w:spacing w:line="560" w:lineRule="exact"/>
        <w:ind w:firstLine="640" w:firstLineChars="200"/>
        <w:rPr>
          <w:rFonts w:ascii="仿宋" w:hAnsi="仿宋" w:eastAsia="仿宋" w:cs="仿宋"/>
          <w:bCs/>
          <w:sz w:val="32"/>
          <w:szCs w:val="32"/>
        </w:rPr>
      </w:pP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（二）财政拨款支出决算结构情况</w:t>
      </w:r>
      <w:r>
        <w:rPr>
          <w:rFonts w:ascii="仿宋" w:hAnsi="仿宋" w:eastAsia="仿宋" w:cs="仿宋"/>
          <w:bCs/>
          <w:sz w:val="32"/>
          <w:szCs w:val="32"/>
        </w:rPr>
        <w:t xml:space="preserve"> </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原那曲市草原站</w:t>
      </w:r>
      <w:r>
        <w:rPr>
          <w:rFonts w:ascii="仿宋" w:hAnsi="仿宋" w:eastAsia="仿宋" w:cs="仿宋"/>
          <w:bCs/>
          <w:sz w:val="32"/>
          <w:szCs w:val="32"/>
        </w:rPr>
        <w:t>2023</w:t>
      </w:r>
      <w:r>
        <w:rPr>
          <w:rFonts w:hint="eastAsia" w:ascii="仿宋" w:hAnsi="仿宋" w:eastAsia="仿宋" w:cs="仿宋"/>
          <w:bCs/>
          <w:sz w:val="32"/>
          <w:szCs w:val="32"/>
        </w:rPr>
        <w:t>年度全年总支出</w:t>
      </w:r>
      <w:r>
        <w:rPr>
          <w:rFonts w:ascii="仿宋" w:hAnsi="仿宋" w:eastAsia="仿宋" w:cs="仿宋"/>
          <w:bCs/>
          <w:sz w:val="32"/>
          <w:szCs w:val="32"/>
        </w:rPr>
        <w:t>987.01</w:t>
      </w:r>
      <w:r>
        <w:rPr>
          <w:rFonts w:hint="eastAsia" w:ascii="仿宋" w:hAnsi="仿宋" w:eastAsia="仿宋" w:cs="仿宋"/>
          <w:bCs/>
          <w:sz w:val="32"/>
          <w:szCs w:val="32"/>
        </w:rPr>
        <w:t>万元，其中包括：一般公共服务支出</w:t>
      </w:r>
      <w:r>
        <w:rPr>
          <w:rFonts w:ascii="仿宋" w:hAnsi="仿宋" w:eastAsia="仿宋" w:cs="仿宋"/>
          <w:bCs/>
          <w:sz w:val="32"/>
          <w:szCs w:val="32"/>
        </w:rPr>
        <w:t>8.38</w:t>
      </w:r>
      <w:r>
        <w:rPr>
          <w:rFonts w:hint="eastAsia" w:ascii="仿宋" w:hAnsi="仿宋" w:eastAsia="仿宋" w:cs="仿宋"/>
          <w:bCs/>
          <w:sz w:val="32"/>
          <w:szCs w:val="32"/>
        </w:rPr>
        <w:t>万元、社会保障和就业支出</w:t>
      </w:r>
      <w:r>
        <w:rPr>
          <w:rFonts w:ascii="仿宋" w:hAnsi="仿宋" w:eastAsia="仿宋" w:cs="仿宋"/>
          <w:bCs/>
          <w:sz w:val="32"/>
          <w:szCs w:val="32"/>
        </w:rPr>
        <w:t>92.63</w:t>
      </w:r>
      <w:r>
        <w:rPr>
          <w:rFonts w:hint="eastAsia" w:ascii="仿宋" w:hAnsi="仿宋" w:eastAsia="仿宋" w:cs="仿宋"/>
          <w:bCs/>
          <w:sz w:val="32"/>
          <w:szCs w:val="32"/>
        </w:rPr>
        <w:t>万元、卫生健康</w:t>
      </w:r>
      <w:r>
        <w:rPr>
          <w:rFonts w:ascii="仿宋" w:hAnsi="仿宋" w:eastAsia="仿宋" w:cs="仿宋"/>
          <w:bCs/>
          <w:sz w:val="32"/>
          <w:szCs w:val="32"/>
        </w:rPr>
        <w:t>42.29</w:t>
      </w:r>
      <w:r>
        <w:rPr>
          <w:rFonts w:hint="eastAsia" w:ascii="仿宋" w:hAnsi="仿宋" w:eastAsia="仿宋" w:cs="仿宋"/>
          <w:bCs/>
          <w:sz w:val="32"/>
          <w:szCs w:val="32"/>
        </w:rPr>
        <w:t>支出万元、农林水支出</w:t>
      </w:r>
      <w:r>
        <w:rPr>
          <w:rFonts w:ascii="仿宋" w:hAnsi="仿宋" w:eastAsia="仿宋" w:cs="仿宋"/>
          <w:bCs/>
          <w:sz w:val="32"/>
          <w:szCs w:val="32"/>
        </w:rPr>
        <w:t>639.99</w:t>
      </w:r>
      <w:r>
        <w:rPr>
          <w:rFonts w:hint="eastAsia" w:ascii="仿宋" w:hAnsi="仿宋" w:eastAsia="仿宋" w:cs="仿宋"/>
          <w:bCs/>
          <w:sz w:val="32"/>
          <w:szCs w:val="32"/>
        </w:rPr>
        <w:t>万元、住房保障支出</w:t>
      </w:r>
      <w:r>
        <w:rPr>
          <w:rFonts w:ascii="仿宋" w:hAnsi="仿宋" w:eastAsia="仿宋" w:cs="仿宋"/>
          <w:bCs/>
          <w:sz w:val="32"/>
          <w:szCs w:val="32"/>
        </w:rPr>
        <w:t>66.77</w:t>
      </w:r>
      <w:r>
        <w:rPr>
          <w:rFonts w:hint="eastAsia" w:ascii="仿宋" w:hAnsi="仿宋" w:eastAsia="仿宋" w:cs="仿宋"/>
          <w:bCs/>
          <w:sz w:val="32"/>
          <w:szCs w:val="32"/>
        </w:rPr>
        <w:t>万元。科学技术支出</w:t>
      </w:r>
      <w:r>
        <w:rPr>
          <w:rFonts w:ascii="仿宋" w:hAnsi="仿宋" w:eastAsia="仿宋" w:cs="仿宋"/>
          <w:bCs/>
          <w:sz w:val="32"/>
          <w:szCs w:val="32"/>
        </w:rPr>
        <w:t>62.61</w:t>
      </w:r>
      <w:r>
        <w:rPr>
          <w:rFonts w:hint="eastAsia" w:ascii="仿宋" w:hAnsi="仿宋" w:eastAsia="仿宋" w:cs="仿宋"/>
          <w:bCs/>
          <w:sz w:val="32"/>
          <w:szCs w:val="32"/>
        </w:rPr>
        <w:t>万元。其他支出</w:t>
      </w:r>
      <w:r>
        <w:rPr>
          <w:rFonts w:ascii="仿宋" w:hAnsi="仿宋" w:eastAsia="仿宋" w:cs="仿宋"/>
          <w:bCs/>
          <w:sz w:val="32"/>
          <w:szCs w:val="32"/>
        </w:rPr>
        <w:t>74.34</w:t>
      </w:r>
      <w:r>
        <w:rPr>
          <w:rFonts w:hint="eastAsia" w:ascii="仿宋" w:hAnsi="仿宋" w:eastAsia="仿宋" w:cs="仿宋"/>
          <w:bCs/>
          <w:sz w:val="32"/>
          <w:szCs w:val="32"/>
        </w:rPr>
        <w:t>万元。</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（三）财政拨款支出决算具体情况</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支出经济（类）那曲市草原站工资福利支出</w:t>
      </w:r>
      <w:r>
        <w:rPr>
          <w:rFonts w:ascii="仿宋" w:hAnsi="仿宋" w:eastAsia="仿宋" w:cs="仿宋"/>
          <w:bCs/>
          <w:sz w:val="32"/>
          <w:szCs w:val="32"/>
        </w:rPr>
        <w:t>770.79</w:t>
      </w:r>
      <w:r>
        <w:rPr>
          <w:rFonts w:hint="eastAsia" w:ascii="仿宋" w:hAnsi="仿宋" w:eastAsia="仿宋" w:cs="仿宋"/>
          <w:bCs/>
          <w:sz w:val="32"/>
          <w:szCs w:val="32"/>
        </w:rPr>
        <w:t>万元、商品和服务支出</w:t>
      </w:r>
      <w:r>
        <w:rPr>
          <w:rFonts w:ascii="仿宋" w:hAnsi="仿宋" w:eastAsia="仿宋" w:cs="仿宋"/>
          <w:bCs/>
          <w:sz w:val="32"/>
          <w:szCs w:val="32"/>
        </w:rPr>
        <w:t>118.47</w:t>
      </w:r>
      <w:r>
        <w:rPr>
          <w:rFonts w:hint="eastAsia" w:ascii="仿宋" w:hAnsi="仿宋" w:eastAsia="仿宋" w:cs="仿宋"/>
          <w:bCs/>
          <w:sz w:val="32"/>
          <w:szCs w:val="32"/>
        </w:rPr>
        <w:t>万元、对个人和家庭的补助支出</w:t>
      </w:r>
      <w:r>
        <w:rPr>
          <w:rFonts w:ascii="仿宋" w:hAnsi="仿宋" w:eastAsia="仿宋" w:cs="仿宋"/>
          <w:bCs/>
          <w:sz w:val="32"/>
          <w:szCs w:val="32"/>
        </w:rPr>
        <w:t>19.91</w:t>
      </w:r>
      <w:r>
        <w:rPr>
          <w:rFonts w:hint="eastAsia" w:ascii="仿宋" w:hAnsi="仿宋" w:eastAsia="仿宋" w:cs="仿宋"/>
          <w:bCs/>
          <w:sz w:val="32"/>
          <w:szCs w:val="32"/>
        </w:rPr>
        <w:t>万元</w:t>
      </w:r>
      <w:r>
        <w:rPr>
          <w:rFonts w:hint="eastAsia" w:ascii="仿宋" w:hAnsi="仿宋" w:eastAsia="仿宋" w:cs="仿宋"/>
          <w:sz w:val="32"/>
          <w:szCs w:val="32"/>
        </w:rPr>
        <w:t>一般公共预算项目支出共计</w:t>
      </w:r>
      <w:r>
        <w:rPr>
          <w:rFonts w:ascii="仿宋" w:hAnsi="仿宋" w:eastAsia="仿宋" w:cs="仿宋"/>
          <w:sz w:val="32"/>
          <w:szCs w:val="32"/>
        </w:rPr>
        <w:t>148.08</w:t>
      </w:r>
      <w:r>
        <w:rPr>
          <w:rFonts w:hint="eastAsia" w:ascii="仿宋" w:hAnsi="仿宋" w:eastAsia="仿宋" w:cs="仿宋"/>
          <w:sz w:val="32"/>
          <w:szCs w:val="32"/>
        </w:rPr>
        <w:t>万</w:t>
      </w:r>
      <w:r>
        <w:rPr>
          <w:rFonts w:hint="eastAsia" w:ascii="仿宋" w:hAnsi="仿宋" w:eastAsia="仿宋" w:cs="仿宋"/>
          <w:bCs/>
          <w:sz w:val="32"/>
          <w:szCs w:val="32"/>
        </w:rPr>
        <w:t>元。</w:t>
      </w:r>
    </w:p>
    <w:p>
      <w:pPr>
        <w:adjustRightInd w:val="0"/>
        <w:snapToGrid w:val="0"/>
        <w:spacing w:line="560" w:lineRule="exact"/>
        <w:ind w:firstLine="643" w:firstLineChars="200"/>
        <w:rPr>
          <w:rFonts w:ascii="黑体" w:hAnsi="宋体" w:eastAsia="黑体"/>
          <w:b/>
          <w:sz w:val="32"/>
          <w:szCs w:val="32"/>
        </w:rPr>
      </w:pPr>
      <w:r>
        <w:rPr>
          <w:rFonts w:hint="eastAsia" w:ascii="黑体" w:hAnsi="宋体" w:eastAsia="黑体" w:cs="黑体"/>
          <w:b/>
          <w:sz w:val="32"/>
          <w:szCs w:val="32"/>
        </w:rPr>
        <w:t>五、</w:t>
      </w:r>
      <w:r>
        <w:rPr>
          <w:rFonts w:ascii="黑体" w:hAnsi="宋体" w:eastAsia="黑体" w:cs="黑体"/>
          <w:b/>
          <w:sz w:val="32"/>
          <w:szCs w:val="32"/>
        </w:rPr>
        <w:t>2023</w:t>
      </w:r>
      <w:r>
        <w:rPr>
          <w:rFonts w:hint="eastAsia" w:ascii="黑体" w:hAnsi="宋体" w:eastAsia="黑体" w:cs="黑体"/>
          <w:b/>
          <w:sz w:val="32"/>
          <w:szCs w:val="32"/>
        </w:rPr>
        <w:t>年度“三公”经费预决算情况说明</w:t>
      </w:r>
    </w:p>
    <w:p>
      <w:pPr>
        <w:spacing w:line="576" w:lineRule="exact"/>
        <w:ind w:firstLine="640" w:firstLineChars="200"/>
        <w:rPr>
          <w:rFonts w:ascii="仿宋" w:hAnsi="仿宋" w:eastAsia="仿宋"/>
          <w:kern w:val="28"/>
          <w:sz w:val="32"/>
          <w:szCs w:val="32"/>
        </w:rPr>
      </w:pPr>
      <w:r>
        <w:rPr>
          <w:rFonts w:hint="eastAsia" w:ascii="仿宋" w:hAnsi="仿宋" w:eastAsia="仿宋" w:cs="仿宋"/>
          <w:kern w:val="28"/>
          <w:sz w:val="32"/>
          <w:szCs w:val="32"/>
        </w:rPr>
        <w:t>（一）</w:t>
      </w:r>
      <w:r>
        <w:rPr>
          <w:rFonts w:hint="eastAsia" w:ascii="仿宋" w:hAnsi="仿宋" w:eastAsia="仿宋" w:cs="仿宋"/>
          <w:bCs/>
          <w:sz w:val="32"/>
          <w:szCs w:val="32"/>
        </w:rPr>
        <w:t>原那曲市草原站</w:t>
      </w:r>
      <w:r>
        <w:rPr>
          <w:rFonts w:ascii="仿宋" w:hAnsi="仿宋" w:eastAsia="仿宋" w:cs="仿宋"/>
          <w:kern w:val="28"/>
          <w:sz w:val="32"/>
          <w:szCs w:val="32"/>
        </w:rPr>
        <w:t>2023</w:t>
      </w:r>
      <w:r>
        <w:rPr>
          <w:rFonts w:hint="eastAsia" w:ascii="仿宋" w:hAnsi="仿宋" w:eastAsia="仿宋" w:cs="仿宋"/>
          <w:kern w:val="28"/>
          <w:sz w:val="32"/>
          <w:szCs w:val="32"/>
        </w:rPr>
        <w:t>年公务用车运行维护费</w:t>
      </w:r>
      <w:r>
        <w:rPr>
          <w:rFonts w:ascii="仿宋" w:hAnsi="仿宋" w:eastAsia="仿宋" w:cs="仿宋"/>
          <w:kern w:val="28"/>
          <w:sz w:val="32"/>
          <w:szCs w:val="32"/>
        </w:rPr>
        <w:t>10.35</w:t>
      </w:r>
      <w:r>
        <w:rPr>
          <w:rFonts w:hint="eastAsia" w:ascii="仿宋" w:hAnsi="仿宋" w:eastAsia="仿宋" w:cs="仿宋"/>
          <w:kern w:val="28"/>
          <w:sz w:val="32"/>
          <w:szCs w:val="32"/>
        </w:rPr>
        <w:t>万元，</w:t>
      </w:r>
      <w:r>
        <w:rPr>
          <w:rFonts w:ascii="仿宋" w:hAnsi="仿宋" w:eastAsia="仿宋" w:cs="仿宋"/>
          <w:kern w:val="28"/>
          <w:sz w:val="32"/>
          <w:szCs w:val="32"/>
        </w:rPr>
        <w:t>2022</w:t>
      </w:r>
      <w:r>
        <w:rPr>
          <w:rFonts w:hint="eastAsia" w:ascii="仿宋" w:hAnsi="仿宋" w:eastAsia="仿宋" w:cs="仿宋"/>
          <w:kern w:val="28"/>
          <w:sz w:val="32"/>
          <w:szCs w:val="32"/>
        </w:rPr>
        <w:t>公务用车运行维护费</w:t>
      </w:r>
      <w:r>
        <w:rPr>
          <w:rFonts w:ascii="仿宋" w:hAnsi="仿宋" w:eastAsia="仿宋" w:cs="仿宋"/>
          <w:kern w:val="28"/>
          <w:sz w:val="32"/>
          <w:szCs w:val="32"/>
        </w:rPr>
        <w:t>10.80</w:t>
      </w:r>
      <w:r>
        <w:rPr>
          <w:rFonts w:hint="eastAsia" w:ascii="仿宋" w:hAnsi="仿宋" w:eastAsia="仿宋" w:cs="仿宋"/>
          <w:kern w:val="28"/>
          <w:sz w:val="32"/>
          <w:szCs w:val="32"/>
        </w:rPr>
        <w:t>万元，比上年减少</w:t>
      </w:r>
      <w:r>
        <w:rPr>
          <w:rFonts w:ascii="仿宋" w:hAnsi="仿宋" w:eastAsia="仿宋" w:cs="仿宋"/>
          <w:kern w:val="28"/>
          <w:sz w:val="32"/>
          <w:szCs w:val="32"/>
        </w:rPr>
        <w:t>0.45</w:t>
      </w:r>
      <w:r>
        <w:rPr>
          <w:rFonts w:hint="eastAsia" w:ascii="仿宋" w:hAnsi="仿宋" w:eastAsia="仿宋" w:cs="仿宋"/>
          <w:kern w:val="28"/>
          <w:sz w:val="32"/>
          <w:szCs w:val="32"/>
        </w:rPr>
        <w:t>万元，</w:t>
      </w:r>
      <w:r>
        <w:rPr>
          <w:rFonts w:ascii="仿宋" w:hAnsi="仿宋" w:eastAsia="仿宋" w:cs="仿宋"/>
          <w:kern w:val="28"/>
          <w:sz w:val="32"/>
          <w:szCs w:val="32"/>
        </w:rPr>
        <w:t>2023</w:t>
      </w:r>
      <w:r>
        <w:rPr>
          <w:rFonts w:hint="eastAsia" w:ascii="仿宋" w:hAnsi="仿宋" w:eastAsia="仿宋" w:cs="仿宋"/>
          <w:kern w:val="28"/>
          <w:sz w:val="32"/>
          <w:szCs w:val="32"/>
        </w:rPr>
        <w:t>年年末公车保有量</w:t>
      </w:r>
      <w:r>
        <w:rPr>
          <w:rFonts w:hint="eastAsia" w:ascii="仿宋" w:hAnsi="仿宋" w:eastAsia="仿宋" w:cs="仿宋"/>
          <w:kern w:val="28"/>
          <w:sz w:val="32"/>
          <w:szCs w:val="32"/>
          <w:lang w:val="en-US" w:eastAsia="zh-CN"/>
        </w:rPr>
        <w:t>1</w:t>
      </w:r>
      <w:r>
        <w:rPr>
          <w:rFonts w:hint="eastAsia" w:ascii="仿宋" w:hAnsi="仿宋" w:eastAsia="仿宋" w:cs="仿宋"/>
          <w:kern w:val="28"/>
          <w:sz w:val="32"/>
          <w:szCs w:val="32"/>
        </w:rPr>
        <w:t>辆。预算编制内</w:t>
      </w:r>
      <w:r>
        <w:rPr>
          <w:rFonts w:ascii="仿宋" w:hAnsi="仿宋" w:eastAsia="仿宋" w:cs="仿宋"/>
          <w:kern w:val="28"/>
          <w:sz w:val="32"/>
          <w:szCs w:val="32"/>
        </w:rPr>
        <w:t>1</w:t>
      </w:r>
      <w:r>
        <w:rPr>
          <w:rFonts w:hint="eastAsia" w:ascii="仿宋" w:hAnsi="仿宋" w:eastAsia="仿宋" w:cs="仿宋"/>
          <w:kern w:val="28"/>
          <w:sz w:val="32"/>
          <w:szCs w:val="32"/>
        </w:rPr>
        <w:t>辆。</w:t>
      </w:r>
    </w:p>
    <w:p>
      <w:pPr>
        <w:spacing w:line="576" w:lineRule="exact"/>
        <w:ind w:firstLine="645"/>
        <w:rPr>
          <w:rFonts w:ascii="仿宋" w:hAnsi="仿宋" w:eastAsia="仿宋"/>
          <w:kern w:val="28"/>
          <w:sz w:val="32"/>
          <w:szCs w:val="32"/>
        </w:rPr>
      </w:pPr>
      <w:r>
        <w:rPr>
          <w:rFonts w:hint="eastAsia" w:ascii="仿宋" w:hAnsi="仿宋" w:eastAsia="仿宋" w:cs="仿宋"/>
          <w:kern w:val="28"/>
          <w:sz w:val="32"/>
          <w:szCs w:val="32"/>
        </w:rPr>
        <w:t>（二）</w:t>
      </w:r>
      <w:r>
        <w:rPr>
          <w:rFonts w:ascii="仿宋" w:hAnsi="仿宋" w:eastAsia="仿宋" w:cs="仿宋"/>
          <w:kern w:val="28"/>
          <w:sz w:val="32"/>
          <w:szCs w:val="32"/>
        </w:rPr>
        <w:t>2023</w:t>
      </w:r>
      <w:r>
        <w:rPr>
          <w:rFonts w:hint="eastAsia" w:ascii="仿宋" w:hAnsi="仿宋" w:eastAsia="仿宋" w:cs="仿宋"/>
          <w:kern w:val="28"/>
          <w:sz w:val="32"/>
          <w:szCs w:val="32"/>
        </w:rPr>
        <w:t>年国内公务接待费支出</w:t>
      </w:r>
      <w:r>
        <w:rPr>
          <w:rFonts w:ascii="仿宋" w:hAnsi="仿宋" w:eastAsia="仿宋" w:cs="仿宋"/>
          <w:kern w:val="28"/>
          <w:sz w:val="32"/>
          <w:szCs w:val="32"/>
        </w:rPr>
        <w:t>0.04</w:t>
      </w:r>
      <w:r>
        <w:rPr>
          <w:rFonts w:hint="eastAsia" w:ascii="仿宋" w:hAnsi="仿宋" w:eastAsia="仿宋" w:cs="仿宋"/>
          <w:kern w:val="28"/>
          <w:sz w:val="32"/>
          <w:szCs w:val="32"/>
        </w:rPr>
        <w:t>万元。</w:t>
      </w:r>
    </w:p>
    <w:p>
      <w:pPr>
        <w:spacing w:line="576" w:lineRule="exact"/>
        <w:ind w:firstLine="645"/>
        <w:rPr>
          <w:rFonts w:ascii="仿宋" w:hAnsi="仿宋" w:eastAsia="仿宋"/>
          <w:kern w:val="28"/>
          <w:sz w:val="32"/>
          <w:szCs w:val="32"/>
        </w:rPr>
      </w:pPr>
      <w:r>
        <w:rPr>
          <w:rFonts w:hint="eastAsia" w:ascii="仿宋" w:hAnsi="仿宋" w:eastAsia="仿宋" w:cs="仿宋"/>
          <w:kern w:val="28"/>
          <w:sz w:val="32"/>
          <w:szCs w:val="32"/>
        </w:rPr>
        <w:t>（三）</w:t>
      </w:r>
      <w:r>
        <w:rPr>
          <w:rFonts w:ascii="仿宋" w:hAnsi="仿宋" w:eastAsia="仿宋" w:cs="仿宋"/>
          <w:kern w:val="0"/>
          <w:sz w:val="32"/>
          <w:szCs w:val="32"/>
        </w:rPr>
        <w:t>2023</w:t>
      </w:r>
      <w:r>
        <w:rPr>
          <w:rFonts w:hint="eastAsia" w:ascii="仿宋" w:hAnsi="仿宋" w:eastAsia="仿宋" w:cs="仿宋"/>
          <w:kern w:val="0"/>
          <w:sz w:val="32"/>
          <w:szCs w:val="32"/>
        </w:rPr>
        <w:t>年因公出国（境）费用无预算无支出</w:t>
      </w:r>
      <w:r>
        <w:rPr>
          <w:rFonts w:ascii="仿宋" w:hAnsi="仿宋" w:eastAsia="仿宋" w:cs="仿宋"/>
          <w:kern w:val="0"/>
          <w:sz w:val="32"/>
          <w:szCs w:val="32"/>
        </w:rPr>
        <w:t xml:space="preserve"> </w:t>
      </w:r>
      <w:r>
        <w:rPr>
          <w:rFonts w:hint="eastAsia" w:ascii="仿宋" w:hAnsi="仿宋" w:eastAsia="仿宋" w:cs="仿宋"/>
          <w:kern w:val="28"/>
          <w:sz w:val="32"/>
          <w:szCs w:val="32"/>
        </w:rPr>
        <w:t>。</w:t>
      </w: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highlight w:val="yellow"/>
        </w:rPr>
      </w:pPr>
    </w:p>
    <w:p>
      <w:pPr>
        <w:widowControl/>
        <w:jc w:val="left"/>
        <w:textAlignment w:val="center"/>
        <w:rPr>
          <w:rFonts w:ascii="黑体" w:hAnsi="宋体" w:eastAsia="黑体" w:cs="黑体"/>
          <w:kern w:val="0"/>
          <w:sz w:val="24"/>
        </w:rPr>
      </w:pPr>
    </w:p>
    <w:p>
      <w:pPr>
        <w:widowControl/>
        <w:jc w:val="left"/>
        <w:textAlignment w:val="center"/>
        <w:rPr>
          <w:rFonts w:ascii="黑体" w:hAnsi="宋体" w:eastAsia="黑体"/>
          <w:b/>
          <w:sz w:val="32"/>
          <w:szCs w:val="32"/>
        </w:rPr>
      </w:pPr>
      <w:r>
        <w:rPr>
          <w:rFonts w:hint="eastAsia" w:ascii="黑体" w:hAnsi="宋体" w:eastAsia="黑体" w:cs="黑体"/>
          <w:kern w:val="0"/>
          <w:sz w:val="24"/>
        </w:rPr>
        <w:t>附表：</w:t>
      </w:r>
    </w:p>
    <w:p>
      <w:pPr>
        <w:adjustRightInd w:val="0"/>
        <w:snapToGrid w:val="0"/>
        <w:spacing w:line="560" w:lineRule="exact"/>
        <w:jc w:val="center"/>
        <w:rPr>
          <w:rFonts w:ascii="方正小标宋简体" w:hAnsi="宋体" w:eastAsia="方正小标宋简体" w:cs="宋体"/>
          <w:bCs/>
          <w:kern w:val="0"/>
          <w:sz w:val="36"/>
          <w:szCs w:val="36"/>
        </w:rPr>
      </w:pPr>
      <w:r>
        <w:rPr>
          <w:rFonts w:hint="eastAsia" w:ascii="方正小标宋简体" w:hAnsi="方正小标宋简体" w:eastAsia="方正小标宋简体" w:cs="方正小标宋简体"/>
          <w:sz w:val="36"/>
          <w:szCs w:val="36"/>
        </w:rPr>
        <w:t>原那曲市草原站</w:t>
      </w:r>
      <w:r>
        <w:rPr>
          <w:rFonts w:ascii="方正小标宋简体" w:hAnsi="方正小标宋简体" w:eastAsia="方正小标宋简体" w:cs="方正小标宋简体"/>
          <w:bCs/>
          <w:kern w:val="0"/>
          <w:sz w:val="36"/>
          <w:szCs w:val="36"/>
        </w:rPr>
        <w:t>2023</w:t>
      </w:r>
      <w:r>
        <w:rPr>
          <w:rFonts w:hint="eastAsia" w:ascii="方正小标宋简体" w:hAnsi="方正小标宋简体" w:eastAsia="方正小标宋简体" w:cs="方正小标宋简体"/>
          <w:bCs/>
          <w:kern w:val="0"/>
          <w:sz w:val="36"/>
          <w:szCs w:val="36"/>
        </w:rPr>
        <w:t>年“三公”经费情况表</w:t>
      </w:r>
    </w:p>
    <w:p>
      <w:pPr>
        <w:adjustRightInd w:val="0"/>
        <w:snapToGrid w:val="0"/>
        <w:spacing w:line="600" w:lineRule="exact"/>
        <w:ind w:right="120"/>
        <w:jc w:val="right"/>
        <w:rPr>
          <w:rFonts w:ascii="宋体"/>
          <w:sz w:val="28"/>
          <w:szCs w:val="28"/>
        </w:rPr>
      </w:pPr>
      <w:r>
        <w:rPr>
          <w:rFonts w:hint="eastAsia" w:ascii="宋体" w:hAnsi="宋体" w:cs="宋体"/>
          <w:kern w:val="0"/>
          <w:sz w:val="28"/>
          <w:szCs w:val="28"/>
        </w:rPr>
        <w:t>单位：万元</w:t>
      </w:r>
    </w:p>
    <w:tbl>
      <w:tblPr>
        <w:tblStyle w:val="5"/>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4"/>
        <w:gridCol w:w="1853"/>
        <w:gridCol w:w="141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4314"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项</w:t>
            </w:r>
            <w:r>
              <w:rPr>
                <w:rFonts w:ascii="仿宋_GB2312" w:hAnsi="宋体" w:eastAsia="仿宋_GB2312" w:cs="宋体"/>
                <w:b/>
                <w:kern w:val="0"/>
                <w:sz w:val="24"/>
              </w:rPr>
              <w:t xml:space="preserve"> </w:t>
            </w:r>
            <w:r>
              <w:rPr>
                <w:rFonts w:ascii="仿宋_GB2312" w:hAnsi="宋体" w:eastAsia="仿宋_GB2312" w:cs="仿宋_GB2312"/>
                <w:b/>
                <w:kern w:val="0"/>
                <w:sz w:val="24"/>
              </w:rPr>
              <w:t xml:space="preserve"> </w:t>
            </w:r>
            <w:r>
              <w:rPr>
                <w:rFonts w:hint="eastAsia" w:ascii="仿宋_GB2312" w:hAnsi="宋体" w:eastAsia="仿宋_GB2312" w:cs="仿宋_GB2312"/>
                <w:b/>
                <w:kern w:val="0"/>
                <w:sz w:val="24"/>
              </w:rPr>
              <w:t>目</w:t>
            </w:r>
          </w:p>
        </w:tc>
        <w:tc>
          <w:tcPr>
            <w:tcW w:w="1853"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预算数</w:t>
            </w:r>
          </w:p>
        </w:tc>
        <w:tc>
          <w:tcPr>
            <w:tcW w:w="1418"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决算数</w:t>
            </w:r>
          </w:p>
        </w:tc>
        <w:tc>
          <w:tcPr>
            <w:tcW w:w="1714"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备</w:t>
            </w:r>
            <w:r>
              <w:rPr>
                <w:rFonts w:ascii="仿宋_GB2312" w:hAnsi="宋体" w:eastAsia="仿宋_GB2312" w:cs="宋体"/>
                <w:b/>
                <w:kern w:val="0"/>
                <w:sz w:val="24"/>
              </w:rPr>
              <w:t xml:space="preserve"> </w:t>
            </w:r>
            <w:r>
              <w:rPr>
                <w:rFonts w:ascii="仿宋_GB2312" w:hAnsi="宋体" w:eastAsia="仿宋_GB2312" w:cs="仿宋_GB2312"/>
                <w:b/>
                <w:kern w:val="0"/>
                <w:sz w:val="24"/>
              </w:rPr>
              <w:t xml:space="preserve"> </w:t>
            </w:r>
            <w:r>
              <w:rPr>
                <w:rFonts w:hint="eastAsia" w:ascii="仿宋_GB2312" w:hAnsi="宋体" w:eastAsia="仿宋_GB2312" w:cs="仿宋_GB2312"/>
                <w:b/>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合</w:t>
            </w:r>
            <w:r>
              <w:rPr>
                <w:rFonts w:ascii="仿宋_GB2312" w:hAnsi="宋体" w:eastAsia="仿宋_GB2312" w:cs="宋体"/>
                <w:kern w:val="0"/>
                <w:sz w:val="24"/>
              </w:rPr>
              <w:t xml:space="preserve"> </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计</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314" w:type="dxa"/>
          </w:tcPr>
          <w:p>
            <w:pPr>
              <w:widowControl/>
              <w:adjustRightInd w:val="0"/>
              <w:snapToGrid w:val="0"/>
              <w:spacing w:line="360" w:lineRule="auto"/>
              <w:ind w:firstLine="602" w:firstLineChars="250"/>
              <w:jc w:val="center"/>
              <w:rPr>
                <w:rFonts w:ascii="仿宋_GB2312" w:hAnsi="宋体" w:eastAsia="仿宋_GB2312" w:cs="宋体"/>
                <w:b/>
                <w:kern w:val="0"/>
                <w:sz w:val="24"/>
              </w:rPr>
            </w:pPr>
            <w:r>
              <w:rPr>
                <w:rFonts w:ascii="仿宋_GB2312" w:hAnsi="宋体" w:eastAsia="仿宋_GB2312" w:cs="仿宋_GB2312"/>
                <w:b/>
                <w:kern w:val="0"/>
                <w:sz w:val="24"/>
              </w:rPr>
              <w:t>1.</w:t>
            </w:r>
            <w:r>
              <w:rPr>
                <w:rFonts w:hint="eastAsia" w:ascii="仿宋_GB2312" w:hAnsi="宋体" w:eastAsia="仿宋_GB2312" w:cs="仿宋_GB2312"/>
                <w:b/>
                <w:kern w:val="0"/>
                <w:sz w:val="24"/>
              </w:rPr>
              <w:t>因公出国（境）费</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w:t>
            </w:r>
            <w:r>
              <w:rPr>
                <w:rFonts w:hint="eastAsia" w:ascii="仿宋_GB2312" w:hAnsi="仿宋" w:eastAsia="仿宋_GB2312" w:cs="仿宋_GB2312"/>
                <w:sz w:val="24"/>
              </w:rPr>
              <w:t>因公出国（境）团组数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4314" w:type="dxa"/>
          </w:tcPr>
          <w:p>
            <w:pPr>
              <w:widowControl/>
              <w:adjustRightInd w:val="0"/>
              <w:snapToGrid w:val="0"/>
              <w:spacing w:line="360" w:lineRule="auto"/>
              <w:jc w:val="center"/>
              <w:rPr>
                <w:rFonts w:ascii="仿宋_GB2312" w:hAnsi="仿宋" w:eastAsia="仿宋_GB2312"/>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w:t>
            </w:r>
            <w:r>
              <w:rPr>
                <w:rFonts w:hint="eastAsia" w:ascii="仿宋_GB2312" w:hAnsi="仿宋" w:eastAsia="仿宋_GB2312" w:cs="仿宋_GB2312"/>
                <w:sz w:val="24"/>
              </w:rPr>
              <w:t>因公出国（境）团人数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314" w:type="dxa"/>
          </w:tcPr>
          <w:p>
            <w:pPr>
              <w:widowControl/>
              <w:adjustRightInd w:val="0"/>
              <w:snapToGrid w:val="0"/>
              <w:spacing w:line="360" w:lineRule="auto"/>
              <w:ind w:firstLine="1205" w:firstLineChars="500"/>
              <w:jc w:val="center"/>
              <w:rPr>
                <w:rFonts w:ascii="仿宋_GB2312" w:hAnsi="宋体" w:eastAsia="仿宋_GB2312" w:cs="宋体"/>
                <w:b/>
                <w:kern w:val="0"/>
                <w:sz w:val="24"/>
              </w:rPr>
            </w:pPr>
            <w:r>
              <w:rPr>
                <w:rFonts w:ascii="仿宋_GB2312" w:hAnsi="宋体" w:eastAsia="仿宋_GB2312" w:cs="仿宋_GB2312"/>
                <w:b/>
                <w:kern w:val="0"/>
                <w:sz w:val="24"/>
              </w:rPr>
              <w:t>2.</w:t>
            </w:r>
            <w:r>
              <w:rPr>
                <w:rFonts w:hint="eastAsia" w:ascii="仿宋_GB2312" w:hAnsi="宋体" w:eastAsia="仿宋_GB2312" w:cs="仿宋_GB2312"/>
                <w:b/>
                <w:kern w:val="0"/>
                <w:sz w:val="24"/>
              </w:rPr>
              <w:t>公务接待费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0.92</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0.92</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4314" w:type="dxa"/>
          </w:tcPr>
          <w:p>
            <w:pPr>
              <w:widowControl/>
              <w:adjustRightInd w:val="0"/>
              <w:snapToGrid w:val="0"/>
              <w:spacing w:line="360" w:lineRule="auto"/>
              <w:ind w:firstLine="240" w:firstLineChars="100"/>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w:t>
            </w:r>
            <w:r>
              <w:rPr>
                <w:rFonts w:hint="eastAsia" w:ascii="仿宋_GB2312" w:hAnsi="仿宋" w:eastAsia="仿宋_GB2312" w:cs="仿宋_GB2312"/>
                <w:sz w:val="24"/>
              </w:rPr>
              <w:t>公务接待的批次</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14" w:type="dxa"/>
          </w:tcPr>
          <w:p>
            <w:pPr>
              <w:widowControl/>
              <w:adjustRightInd w:val="0"/>
              <w:snapToGrid w:val="0"/>
              <w:spacing w:line="360" w:lineRule="auto"/>
              <w:jc w:val="center"/>
              <w:rPr>
                <w:rFonts w:ascii="仿宋_GB2312" w:hAnsi="仿宋" w:eastAsia="仿宋_GB2312"/>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w:t>
            </w:r>
            <w:r>
              <w:rPr>
                <w:rFonts w:hint="eastAsia" w:ascii="仿宋_GB2312" w:hAnsi="仿宋" w:eastAsia="仿宋_GB2312" w:cs="仿宋_GB2312"/>
                <w:sz w:val="24"/>
              </w:rPr>
              <w:t>公务接待的人数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314" w:type="dxa"/>
          </w:tcPr>
          <w:p>
            <w:pPr>
              <w:widowControl/>
              <w:adjustRightInd w:val="0"/>
              <w:snapToGrid w:val="0"/>
              <w:spacing w:line="360" w:lineRule="auto"/>
              <w:ind w:firstLine="602" w:firstLineChars="250"/>
              <w:jc w:val="center"/>
              <w:rPr>
                <w:rFonts w:ascii="仿宋_GB2312" w:hAnsi="宋体" w:eastAsia="仿宋_GB2312" w:cs="宋体"/>
                <w:b/>
                <w:kern w:val="0"/>
                <w:sz w:val="24"/>
              </w:rPr>
            </w:pPr>
            <w:r>
              <w:rPr>
                <w:rFonts w:ascii="仿宋_GB2312" w:hAnsi="宋体" w:eastAsia="仿宋_GB2312" w:cs="仿宋_GB2312"/>
                <w:b/>
                <w:kern w:val="0"/>
                <w:sz w:val="24"/>
              </w:rPr>
              <w:t>3.</w:t>
            </w:r>
            <w:r>
              <w:rPr>
                <w:rFonts w:hint="eastAsia" w:ascii="仿宋_GB2312" w:hAnsi="宋体" w:eastAsia="仿宋_GB2312" w:cs="仿宋_GB2312"/>
                <w:b/>
                <w:kern w:val="0"/>
                <w:sz w:val="24"/>
              </w:rPr>
              <w:t>公务用车经费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10.35</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10.35</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）公务用车运行维护费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10.35</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10.35</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）公务用车购置数</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0</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0</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3</w:t>
            </w:r>
            <w:r>
              <w:rPr>
                <w:rFonts w:hint="eastAsia" w:ascii="仿宋_GB2312" w:hAnsi="宋体" w:eastAsia="仿宋_GB2312" w:cs="仿宋_GB2312"/>
                <w:kern w:val="0"/>
                <w:sz w:val="24"/>
              </w:rPr>
              <w:t>）公务用车保有量</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1</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1</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bl>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2023</w:t>
      </w:r>
      <w:r>
        <w:rPr>
          <w:rFonts w:hint="eastAsia" w:ascii="仿宋" w:hAnsi="仿宋" w:eastAsia="仿宋" w:cs="仿宋"/>
          <w:b/>
          <w:bCs/>
          <w:sz w:val="32"/>
          <w:szCs w:val="32"/>
        </w:rPr>
        <w:t>年度一般公共预算收支总体情况说明</w:t>
      </w:r>
    </w:p>
    <w:p>
      <w:pPr>
        <w:adjustRightInd w:val="0"/>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原那曲畜牧兽医技术推广总站</w:t>
      </w:r>
      <w:r>
        <w:rPr>
          <w:rFonts w:ascii="仿宋" w:hAnsi="仿宋" w:eastAsia="仿宋" w:cs="仿宋"/>
          <w:sz w:val="32"/>
          <w:szCs w:val="32"/>
        </w:rPr>
        <w:t>2023</w:t>
      </w:r>
      <w:r>
        <w:rPr>
          <w:rFonts w:hint="eastAsia" w:ascii="仿宋" w:hAnsi="仿宋" w:eastAsia="仿宋" w:cs="仿宋"/>
          <w:sz w:val="32"/>
          <w:szCs w:val="32"/>
        </w:rPr>
        <w:t>年政府拨款收入总预算</w:t>
      </w:r>
      <w:r>
        <w:rPr>
          <w:rFonts w:ascii="仿宋" w:hAnsi="仿宋" w:eastAsia="仿宋" w:cs="仿宋"/>
          <w:kern w:val="0"/>
          <w:sz w:val="32"/>
          <w:szCs w:val="32"/>
        </w:rPr>
        <w:t>2144.87</w:t>
      </w:r>
      <w:r>
        <w:rPr>
          <w:rFonts w:hint="eastAsia" w:ascii="仿宋" w:hAnsi="仿宋" w:eastAsia="仿宋" w:cs="仿宋"/>
          <w:kern w:val="0"/>
          <w:sz w:val="32"/>
          <w:szCs w:val="32"/>
        </w:rPr>
        <w:t>万</w:t>
      </w:r>
      <w:r>
        <w:rPr>
          <w:rFonts w:hint="eastAsia" w:ascii="仿宋" w:hAnsi="仿宋" w:eastAsia="仿宋" w:cs="仿宋"/>
          <w:sz w:val="32"/>
          <w:szCs w:val="32"/>
        </w:rPr>
        <w:t>元，年初结转结余</w:t>
      </w:r>
      <w:r>
        <w:rPr>
          <w:rFonts w:ascii="仿宋" w:hAnsi="仿宋" w:eastAsia="仿宋" w:cs="仿宋"/>
          <w:sz w:val="32"/>
          <w:szCs w:val="32"/>
        </w:rPr>
        <w:t>0</w:t>
      </w:r>
      <w:r>
        <w:rPr>
          <w:rFonts w:hint="eastAsia" w:ascii="仿宋" w:hAnsi="仿宋" w:eastAsia="仿宋" w:cs="仿宋"/>
          <w:sz w:val="32"/>
          <w:szCs w:val="32"/>
        </w:rPr>
        <w:t>元，收入全部为一般公共预算拨款，无政府性基金拨款，包括：一般公共预算当年拨款收入</w:t>
      </w:r>
      <w:r>
        <w:rPr>
          <w:rFonts w:ascii="仿宋" w:hAnsi="仿宋" w:eastAsia="仿宋" w:cs="仿宋"/>
          <w:sz w:val="32"/>
          <w:szCs w:val="32"/>
        </w:rPr>
        <w:t>2143.09</w:t>
      </w:r>
      <w:r>
        <w:rPr>
          <w:rFonts w:hint="eastAsia" w:ascii="仿宋" w:hAnsi="仿宋" w:eastAsia="仿宋" w:cs="仿宋"/>
          <w:sz w:val="32"/>
          <w:szCs w:val="32"/>
        </w:rPr>
        <w:t>万元；支出包括：公共财政预算拨款支出</w:t>
      </w:r>
      <w:r>
        <w:rPr>
          <w:rFonts w:ascii="仿宋" w:hAnsi="仿宋" w:eastAsia="仿宋" w:cs="仿宋"/>
          <w:sz w:val="32"/>
          <w:szCs w:val="32"/>
        </w:rPr>
        <w:t>2209.39</w:t>
      </w:r>
      <w:r>
        <w:rPr>
          <w:rFonts w:hint="eastAsia" w:ascii="仿宋" w:hAnsi="仿宋" w:eastAsia="仿宋" w:cs="仿宋"/>
          <w:sz w:val="32"/>
          <w:szCs w:val="32"/>
        </w:rPr>
        <w:t>万元。</w:t>
      </w:r>
    </w:p>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2023</w:t>
      </w:r>
      <w:r>
        <w:rPr>
          <w:rFonts w:hint="eastAsia" w:ascii="仿宋" w:hAnsi="仿宋" w:eastAsia="仿宋" w:cs="仿宋"/>
          <w:b/>
          <w:bCs/>
          <w:sz w:val="32"/>
          <w:szCs w:val="32"/>
        </w:rPr>
        <w:t>年度一般公共预算收入情况说明</w:t>
      </w:r>
    </w:p>
    <w:p>
      <w:pPr>
        <w:spacing w:line="576" w:lineRule="exact"/>
        <w:rPr>
          <w:rFonts w:ascii="仿宋" w:hAnsi="仿宋" w:eastAsia="仿宋" w:cs="仿宋"/>
          <w:sz w:val="32"/>
          <w:szCs w:val="32"/>
        </w:rPr>
      </w:pPr>
      <w:r>
        <w:rPr>
          <w:rFonts w:ascii="仿宋" w:hAnsi="仿宋" w:eastAsia="仿宋" w:cs="仿宋"/>
          <w:kern w:val="28"/>
          <w:sz w:val="32"/>
          <w:szCs w:val="32"/>
        </w:rPr>
        <w:t xml:space="preserve">   </w:t>
      </w:r>
      <w:r>
        <w:rPr>
          <w:rFonts w:hint="eastAsia" w:ascii="仿宋" w:hAnsi="仿宋" w:eastAsia="仿宋" w:cs="仿宋"/>
          <w:sz w:val="32"/>
          <w:szCs w:val="32"/>
        </w:rPr>
        <w:t>原</w:t>
      </w:r>
      <w:r>
        <w:rPr>
          <w:rFonts w:hint="eastAsia" w:ascii="仿宋" w:hAnsi="仿宋" w:eastAsia="仿宋" w:cs="仿宋"/>
          <w:kern w:val="28"/>
          <w:sz w:val="32"/>
          <w:szCs w:val="32"/>
        </w:rPr>
        <w:t>那曲市</w:t>
      </w:r>
      <w:r>
        <w:rPr>
          <w:rFonts w:hint="eastAsia" w:ascii="仿宋" w:hAnsi="仿宋" w:eastAsia="仿宋" w:cs="仿宋"/>
          <w:sz w:val="32"/>
          <w:szCs w:val="32"/>
        </w:rPr>
        <w:t>畜牧兽医技术推广总站</w:t>
      </w:r>
      <w:r>
        <w:rPr>
          <w:rFonts w:ascii="仿宋" w:hAnsi="仿宋" w:eastAsia="仿宋" w:cs="仿宋"/>
          <w:kern w:val="28"/>
          <w:sz w:val="32"/>
          <w:szCs w:val="32"/>
        </w:rPr>
        <w:t>2023</w:t>
      </w:r>
      <w:r>
        <w:rPr>
          <w:rFonts w:hint="eastAsia" w:ascii="仿宋" w:hAnsi="仿宋" w:eastAsia="仿宋" w:cs="仿宋"/>
          <w:kern w:val="28"/>
          <w:sz w:val="32"/>
          <w:szCs w:val="32"/>
        </w:rPr>
        <w:t>年度一般公共收入计</w:t>
      </w:r>
      <w:r>
        <w:rPr>
          <w:rFonts w:ascii="仿宋" w:hAnsi="仿宋" w:eastAsia="仿宋" w:cs="仿宋"/>
          <w:kern w:val="28"/>
          <w:sz w:val="32"/>
          <w:szCs w:val="32"/>
        </w:rPr>
        <w:t>2143.09</w:t>
      </w:r>
      <w:r>
        <w:rPr>
          <w:rFonts w:hint="eastAsia" w:ascii="仿宋" w:hAnsi="仿宋" w:eastAsia="仿宋" w:cs="仿宋"/>
          <w:kern w:val="28"/>
          <w:sz w:val="32"/>
          <w:szCs w:val="32"/>
        </w:rPr>
        <w:t>万元，年初结转结余</w:t>
      </w:r>
      <w:r>
        <w:rPr>
          <w:rFonts w:ascii="仿宋" w:hAnsi="仿宋" w:eastAsia="仿宋" w:cs="仿宋"/>
          <w:sz w:val="32"/>
          <w:szCs w:val="32"/>
        </w:rPr>
        <w:t>0</w:t>
      </w:r>
      <w:r>
        <w:rPr>
          <w:rFonts w:hint="eastAsia" w:ascii="仿宋" w:hAnsi="仿宋" w:eastAsia="仿宋" w:cs="仿宋"/>
          <w:sz w:val="32"/>
          <w:szCs w:val="32"/>
        </w:rPr>
        <w:t>万</w:t>
      </w:r>
      <w:r>
        <w:rPr>
          <w:rFonts w:hint="eastAsia" w:ascii="仿宋" w:hAnsi="仿宋" w:eastAsia="仿宋" w:cs="仿宋"/>
          <w:kern w:val="28"/>
          <w:sz w:val="32"/>
          <w:szCs w:val="32"/>
        </w:rPr>
        <w:t>元。</w:t>
      </w:r>
    </w:p>
    <w:p>
      <w:pPr>
        <w:adjustRightInd w:val="0"/>
        <w:snapToGrid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2023</w:t>
      </w:r>
      <w:r>
        <w:rPr>
          <w:rFonts w:hint="eastAsia" w:ascii="仿宋" w:hAnsi="仿宋" w:eastAsia="仿宋" w:cs="仿宋"/>
          <w:b/>
          <w:bCs/>
          <w:sz w:val="32"/>
          <w:szCs w:val="32"/>
        </w:rPr>
        <w:t>年度一般公共预算支出情况说明</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原</w:t>
      </w:r>
      <w:r>
        <w:rPr>
          <w:rFonts w:hint="eastAsia" w:ascii="仿宋_GB2312" w:hAnsi="Times New Roman" w:eastAsia="仿宋_GB2312" w:cs="仿宋_GB2312"/>
          <w:sz w:val="32"/>
          <w:szCs w:val="32"/>
        </w:rPr>
        <w:t>畜</w:t>
      </w:r>
      <w:r>
        <w:rPr>
          <w:rFonts w:hint="eastAsia" w:ascii="仿宋" w:hAnsi="仿宋" w:eastAsia="仿宋" w:cs="仿宋"/>
          <w:b/>
          <w:bCs/>
          <w:sz w:val="32"/>
          <w:szCs w:val="32"/>
        </w:rPr>
        <w:t>牧兽医技术推广总站</w:t>
      </w:r>
      <w:r>
        <w:rPr>
          <w:rFonts w:ascii="仿宋" w:hAnsi="仿宋" w:eastAsia="仿宋" w:cs="仿宋"/>
          <w:b/>
          <w:bCs/>
          <w:sz w:val="32"/>
          <w:szCs w:val="32"/>
        </w:rPr>
        <w:t>2023</w:t>
      </w:r>
      <w:r>
        <w:rPr>
          <w:rFonts w:hint="eastAsia" w:ascii="仿宋" w:hAnsi="仿宋" w:eastAsia="仿宋" w:cs="仿宋"/>
          <w:b/>
          <w:bCs/>
          <w:sz w:val="32"/>
          <w:szCs w:val="32"/>
        </w:rPr>
        <w:t>年度一般公共预算基本支出共计</w:t>
      </w:r>
      <w:r>
        <w:rPr>
          <w:rFonts w:hint="eastAsia" w:ascii="仿宋" w:hAnsi="仿宋" w:eastAsia="仿宋" w:cs="仿宋"/>
          <w:b/>
          <w:bCs/>
          <w:sz w:val="32"/>
          <w:szCs w:val="32"/>
          <w:lang w:val="en-US" w:eastAsia="zh-CN"/>
        </w:rPr>
        <w:t>2234.71</w:t>
      </w:r>
      <w:r>
        <w:rPr>
          <w:rFonts w:hint="eastAsia" w:ascii="仿宋" w:hAnsi="仿宋" w:eastAsia="仿宋" w:cs="仿宋"/>
          <w:b/>
          <w:bCs/>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人员类支出</w:t>
      </w:r>
      <w:r>
        <w:rPr>
          <w:rFonts w:ascii="仿宋" w:hAnsi="仿宋" w:eastAsia="仿宋" w:cs="仿宋"/>
          <w:sz w:val="32"/>
          <w:szCs w:val="32"/>
        </w:rPr>
        <w:t>1711.54</w:t>
      </w:r>
      <w:r>
        <w:rPr>
          <w:rFonts w:hint="eastAsia" w:ascii="仿宋" w:hAnsi="仿宋" w:eastAsia="仿宋" w:cs="仿宋"/>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公用支出</w:t>
      </w:r>
      <w:r>
        <w:rPr>
          <w:rFonts w:hint="eastAsia" w:ascii="仿宋" w:hAnsi="仿宋" w:eastAsia="仿宋" w:cs="仿宋"/>
          <w:sz w:val="32"/>
          <w:szCs w:val="32"/>
          <w:lang w:val="en-US" w:eastAsia="zh-CN"/>
        </w:rPr>
        <w:t>109.09</w:t>
      </w:r>
      <w:r>
        <w:rPr>
          <w:rFonts w:hint="eastAsia" w:ascii="仿宋" w:hAnsi="仿宋" w:eastAsia="仿宋" w:cs="仿宋"/>
          <w:sz w:val="32"/>
          <w:szCs w:val="32"/>
        </w:rPr>
        <w:t>万元。</w:t>
      </w:r>
    </w:p>
    <w:p>
      <w:pPr>
        <w:numPr>
          <w:ilvl w:val="0"/>
          <w:numId w:val="1"/>
        </w:num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414.07</w:t>
      </w:r>
      <w:r>
        <w:rPr>
          <w:rFonts w:hint="eastAsia" w:ascii="仿宋" w:hAnsi="仿宋" w:eastAsia="仿宋" w:cs="仿宋"/>
          <w:sz w:val="32"/>
          <w:szCs w:val="32"/>
        </w:rPr>
        <w:t>万元。</w:t>
      </w:r>
    </w:p>
    <w:p>
      <w:pPr>
        <w:adjustRightInd w:val="0"/>
        <w:snapToGrid w:val="0"/>
        <w:spacing w:line="560" w:lineRule="exact"/>
        <w:ind w:firstLine="321" w:firstLineChars="100"/>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四、原畜牧兽医技术推广总站</w:t>
      </w:r>
      <w:r>
        <w:rPr>
          <w:rFonts w:ascii="仿宋" w:hAnsi="仿宋" w:eastAsia="仿宋" w:cs="仿宋"/>
          <w:b/>
          <w:bCs/>
          <w:sz w:val="32"/>
          <w:szCs w:val="32"/>
        </w:rPr>
        <w:t>2023</w:t>
      </w:r>
      <w:r>
        <w:rPr>
          <w:rFonts w:hint="eastAsia" w:ascii="仿宋" w:hAnsi="仿宋" w:eastAsia="仿宋" w:cs="仿宋"/>
          <w:b/>
          <w:bCs/>
          <w:sz w:val="32"/>
          <w:szCs w:val="32"/>
        </w:rPr>
        <w:t>年度一般公共预算财政拨款支出情况说明</w:t>
      </w:r>
    </w:p>
    <w:p>
      <w:pPr>
        <w:adjustRightInd w:val="0"/>
        <w:snapToGrid w:val="0"/>
        <w:spacing w:line="5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（一）财政拨款支出决算总体情况</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原那曲市</w:t>
      </w:r>
      <w:r>
        <w:rPr>
          <w:rFonts w:hint="eastAsia" w:ascii="仿宋" w:hAnsi="仿宋" w:eastAsia="仿宋" w:cs="仿宋"/>
          <w:sz w:val="32"/>
          <w:szCs w:val="32"/>
        </w:rPr>
        <w:t>畜牧兽医技术推广总站</w:t>
      </w:r>
      <w:r>
        <w:rPr>
          <w:rFonts w:ascii="仿宋" w:hAnsi="仿宋" w:eastAsia="仿宋" w:cs="仿宋"/>
          <w:bCs/>
          <w:sz w:val="32"/>
          <w:szCs w:val="32"/>
        </w:rPr>
        <w:t>2023</w:t>
      </w:r>
      <w:r>
        <w:rPr>
          <w:rFonts w:hint="eastAsia" w:ascii="仿宋" w:hAnsi="仿宋" w:eastAsia="仿宋" w:cs="仿宋"/>
          <w:bCs/>
          <w:sz w:val="32"/>
          <w:szCs w:val="32"/>
        </w:rPr>
        <w:t>年度一般公共预算财政拨款总收入</w:t>
      </w:r>
      <w:r>
        <w:rPr>
          <w:rFonts w:ascii="仿宋" w:hAnsi="仿宋" w:eastAsia="仿宋" w:cs="仿宋"/>
          <w:kern w:val="0"/>
          <w:sz w:val="32"/>
          <w:szCs w:val="32"/>
        </w:rPr>
        <w:t>21</w:t>
      </w:r>
      <w:r>
        <w:rPr>
          <w:rFonts w:hint="eastAsia" w:ascii="仿宋" w:hAnsi="仿宋" w:eastAsia="仿宋" w:cs="仿宋"/>
          <w:kern w:val="0"/>
          <w:sz w:val="32"/>
          <w:szCs w:val="32"/>
          <w:lang w:val="en-US" w:eastAsia="zh-CN"/>
        </w:rPr>
        <w:t>43.09</w:t>
      </w:r>
      <w:r>
        <w:rPr>
          <w:rFonts w:hint="eastAsia" w:ascii="仿宋" w:hAnsi="仿宋" w:eastAsia="仿宋" w:cs="仿宋"/>
          <w:bCs/>
          <w:sz w:val="32"/>
          <w:szCs w:val="32"/>
        </w:rPr>
        <w:t>万元，总支出</w:t>
      </w:r>
      <w:r>
        <w:rPr>
          <w:rFonts w:hint="eastAsia" w:ascii="仿宋" w:hAnsi="仿宋" w:eastAsia="仿宋" w:cs="仿宋"/>
          <w:bCs/>
          <w:sz w:val="32"/>
          <w:szCs w:val="32"/>
          <w:lang w:val="en-US" w:eastAsia="zh-CN"/>
        </w:rPr>
        <w:t>2234.71</w:t>
      </w:r>
      <w:r>
        <w:rPr>
          <w:rFonts w:hint="eastAsia" w:ascii="仿宋" w:hAnsi="仿宋" w:eastAsia="仿宋" w:cs="仿宋"/>
          <w:bCs/>
          <w:sz w:val="32"/>
          <w:szCs w:val="32"/>
        </w:rPr>
        <w:t>万元；那曲市畜牧兽医技术推广总站</w:t>
      </w:r>
      <w:r>
        <w:rPr>
          <w:rFonts w:ascii="仿宋_GB2312" w:hAnsi="Times New Roman" w:eastAsia="仿宋_GB2312" w:cs="仿宋_GB2312"/>
          <w:sz w:val="32"/>
          <w:szCs w:val="32"/>
        </w:rPr>
        <w:t>2</w:t>
      </w:r>
      <w:r>
        <w:rPr>
          <w:rFonts w:ascii="仿宋" w:hAnsi="仿宋" w:eastAsia="仿宋" w:cs="仿宋"/>
          <w:bCs/>
          <w:sz w:val="32"/>
          <w:szCs w:val="32"/>
        </w:rPr>
        <w:t>022</w:t>
      </w:r>
      <w:r>
        <w:rPr>
          <w:rFonts w:hint="eastAsia" w:ascii="仿宋" w:hAnsi="仿宋" w:eastAsia="仿宋" w:cs="仿宋"/>
          <w:bCs/>
          <w:sz w:val="32"/>
          <w:szCs w:val="32"/>
        </w:rPr>
        <w:t>年度一般公共预算财政拨款总收入</w:t>
      </w:r>
      <w:r>
        <w:rPr>
          <w:rFonts w:hint="eastAsia" w:ascii="仿宋" w:hAnsi="仿宋" w:eastAsia="仿宋" w:cs="仿宋"/>
          <w:bCs/>
          <w:sz w:val="32"/>
          <w:szCs w:val="32"/>
          <w:lang w:val="en-US" w:eastAsia="zh-CN"/>
        </w:rPr>
        <w:t>2210.84</w:t>
      </w:r>
      <w:r>
        <w:rPr>
          <w:rFonts w:hint="eastAsia" w:ascii="仿宋" w:hAnsi="仿宋" w:eastAsia="仿宋" w:cs="仿宋"/>
          <w:bCs/>
          <w:sz w:val="32"/>
          <w:szCs w:val="32"/>
        </w:rPr>
        <w:t>万元。总支出</w:t>
      </w:r>
      <w:r>
        <w:rPr>
          <w:rFonts w:hint="eastAsia" w:ascii="仿宋" w:hAnsi="仿宋" w:eastAsia="仿宋" w:cs="仿宋"/>
          <w:bCs/>
          <w:sz w:val="32"/>
          <w:szCs w:val="32"/>
          <w:lang w:val="en-US" w:eastAsia="zh-CN"/>
        </w:rPr>
        <w:t>2307.59</w:t>
      </w:r>
      <w:r>
        <w:rPr>
          <w:rFonts w:hint="eastAsia" w:ascii="仿宋" w:hAnsi="仿宋" w:eastAsia="仿宋" w:cs="仿宋"/>
          <w:bCs/>
          <w:sz w:val="32"/>
          <w:szCs w:val="32"/>
        </w:rPr>
        <w:t>万元。</w:t>
      </w:r>
    </w:p>
    <w:p>
      <w:pPr>
        <w:adjustRightInd w:val="0"/>
        <w:snapToGrid w:val="0"/>
        <w:spacing w:line="5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（二）财政拨款支出决算结构情况</w:t>
      </w:r>
      <w:r>
        <w:rPr>
          <w:rFonts w:ascii="仿宋" w:hAnsi="仿宋" w:eastAsia="仿宋" w:cs="仿宋"/>
          <w:bCs/>
          <w:sz w:val="32"/>
          <w:szCs w:val="32"/>
        </w:rPr>
        <w:t xml:space="preserve"> </w:t>
      </w:r>
    </w:p>
    <w:p>
      <w:pPr>
        <w:adjustRightInd w:val="0"/>
        <w:snapToGrid w:val="0"/>
        <w:spacing w:line="56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原畜牧兽医技术推广总站</w:t>
      </w:r>
      <w:r>
        <w:rPr>
          <w:rFonts w:ascii="仿宋" w:hAnsi="仿宋" w:eastAsia="仿宋" w:cs="仿宋"/>
          <w:bCs/>
          <w:sz w:val="32"/>
          <w:szCs w:val="32"/>
        </w:rPr>
        <w:t>2023</w:t>
      </w:r>
      <w:r>
        <w:rPr>
          <w:rFonts w:hint="eastAsia" w:ascii="仿宋" w:hAnsi="仿宋" w:eastAsia="仿宋" w:cs="仿宋"/>
          <w:bCs/>
          <w:sz w:val="32"/>
          <w:szCs w:val="32"/>
        </w:rPr>
        <w:t>年度全年总支出</w:t>
      </w:r>
      <w:r>
        <w:rPr>
          <w:rFonts w:hint="eastAsia" w:ascii="仿宋" w:hAnsi="仿宋" w:eastAsia="仿宋" w:cs="仿宋"/>
          <w:bCs/>
          <w:sz w:val="32"/>
          <w:szCs w:val="32"/>
          <w:lang w:val="en-US" w:eastAsia="zh-CN"/>
        </w:rPr>
        <w:t>2234.71</w:t>
      </w:r>
      <w:r>
        <w:rPr>
          <w:rFonts w:hint="eastAsia" w:ascii="仿宋" w:hAnsi="仿宋" w:eastAsia="仿宋" w:cs="仿宋"/>
          <w:bCs/>
          <w:sz w:val="32"/>
          <w:szCs w:val="32"/>
        </w:rPr>
        <w:t>万元，其中包括：一般公共服务支出</w:t>
      </w:r>
      <w:r>
        <w:rPr>
          <w:rFonts w:ascii="仿宋" w:hAnsi="仿宋" w:eastAsia="仿宋" w:cs="仿宋"/>
          <w:bCs/>
          <w:sz w:val="32"/>
          <w:szCs w:val="32"/>
        </w:rPr>
        <w:t>8.38</w:t>
      </w:r>
      <w:r>
        <w:rPr>
          <w:rFonts w:hint="eastAsia" w:ascii="仿宋" w:hAnsi="仿宋" w:eastAsia="仿宋" w:cs="仿宋"/>
          <w:bCs/>
          <w:sz w:val="32"/>
          <w:szCs w:val="32"/>
        </w:rPr>
        <w:t>万元、社会保障和就业支出</w:t>
      </w:r>
      <w:r>
        <w:rPr>
          <w:rFonts w:ascii="仿宋" w:hAnsi="仿宋" w:eastAsia="仿宋" w:cs="仿宋"/>
          <w:bCs/>
          <w:sz w:val="32"/>
          <w:szCs w:val="32"/>
        </w:rPr>
        <w:t>224.94</w:t>
      </w:r>
      <w:r>
        <w:rPr>
          <w:rFonts w:hint="eastAsia" w:ascii="仿宋" w:hAnsi="仿宋" w:eastAsia="仿宋" w:cs="仿宋"/>
          <w:bCs/>
          <w:sz w:val="32"/>
          <w:szCs w:val="32"/>
        </w:rPr>
        <w:t>万元、卫生健康</w:t>
      </w:r>
      <w:r>
        <w:rPr>
          <w:rFonts w:ascii="仿宋" w:hAnsi="仿宋" w:eastAsia="仿宋" w:cs="仿宋"/>
          <w:bCs/>
          <w:sz w:val="32"/>
          <w:szCs w:val="32"/>
        </w:rPr>
        <w:t>88.45</w:t>
      </w:r>
      <w:r>
        <w:rPr>
          <w:rFonts w:hint="eastAsia" w:ascii="仿宋" w:hAnsi="仿宋" w:eastAsia="仿宋" w:cs="仿宋"/>
          <w:bCs/>
          <w:sz w:val="32"/>
          <w:szCs w:val="32"/>
        </w:rPr>
        <w:t>支出万元、农林水支出</w:t>
      </w:r>
      <w:r>
        <w:rPr>
          <w:rFonts w:ascii="仿宋" w:hAnsi="仿宋" w:eastAsia="仿宋" w:cs="仿宋"/>
          <w:bCs/>
          <w:sz w:val="32"/>
          <w:szCs w:val="32"/>
        </w:rPr>
        <w:t>1729.7</w:t>
      </w:r>
      <w:r>
        <w:rPr>
          <w:rFonts w:hint="eastAsia" w:ascii="仿宋" w:hAnsi="仿宋" w:eastAsia="仿宋" w:cs="仿宋"/>
          <w:bCs/>
          <w:sz w:val="32"/>
          <w:szCs w:val="32"/>
          <w:lang w:val="en-US" w:eastAsia="zh-CN"/>
        </w:rPr>
        <w:t>8</w:t>
      </w:r>
      <w:r>
        <w:rPr>
          <w:rFonts w:hint="eastAsia" w:ascii="仿宋" w:hAnsi="仿宋" w:eastAsia="仿宋" w:cs="仿宋"/>
          <w:bCs/>
          <w:sz w:val="32"/>
          <w:szCs w:val="32"/>
        </w:rPr>
        <w:t>万元、住房保障支出</w:t>
      </w:r>
      <w:r>
        <w:rPr>
          <w:rFonts w:ascii="仿宋" w:hAnsi="仿宋" w:eastAsia="仿宋" w:cs="仿宋"/>
          <w:bCs/>
          <w:sz w:val="32"/>
          <w:szCs w:val="32"/>
        </w:rPr>
        <w:t>138.47</w:t>
      </w:r>
      <w:r>
        <w:rPr>
          <w:rFonts w:hint="eastAsia" w:ascii="仿宋" w:hAnsi="仿宋" w:eastAsia="仿宋" w:cs="仿宋"/>
          <w:bCs/>
          <w:sz w:val="32"/>
          <w:szCs w:val="32"/>
        </w:rPr>
        <w:t>万元。科学技术支出</w:t>
      </w:r>
      <w:r>
        <w:rPr>
          <w:rFonts w:ascii="仿宋" w:hAnsi="仿宋" w:eastAsia="仿宋" w:cs="仿宋"/>
          <w:bCs/>
          <w:sz w:val="32"/>
          <w:szCs w:val="32"/>
        </w:rPr>
        <w:t>19.36</w:t>
      </w:r>
      <w:r>
        <w:rPr>
          <w:rFonts w:hint="eastAsia" w:ascii="仿宋" w:hAnsi="仿宋" w:eastAsia="仿宋" w:cs="仿宋"/>
          <w:bCs/>
          <w:sz w:val="32"/>
          <w:szCs w:val="32"/>
        </w:rPr>
        <w:t>万元。</w:t>
      </w:r>
      <w:r>
        <w:rPr>
          <w:rFonts w:hint="eastAsia" w:ascii="仿宋" w:hAnsi="仿宋" w:eastAsia="仿宋" w:cs="仿宋"/>
          <w:bCs/>
          <w:sz w:val="32"/>
          <w:szCs w:val="32"/>
          <w:lang w:eastAsia="zh-CN"/>
        </w:rPr>
        <w:t>其他支出</w:t>
      </w:r>
      <w:r>
        <w:rPr>
          <w:rFonts w:hint="eastAsia" w:ascii="仿宋" w:hAnsi="仿宋" w:eastAsia="仿宋" w:cs="仿宋"/>
          <w:bCs/>
          <w:sz w:val="32"/>
          <w:szCs w:val="32"/>
          <w:lang w:val="en-US" w:eastAsia="zh-CN"/>
        </w:rPr>
        <w:t>25.32万元</w:t>
      </w:r>
    </w:p>
    <w:p>
      <w:pPr>
        <w:adjustRightInd w:val="0"/>
        <w:snapToGrid w:val="0"/>
        <w:spacing w:line="5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（三）财政拨款支出决算具体情况</w:t>
      </w:r>
    </w:p>
    <w:p>
      <w:pPr>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支出经济（类）原那曲市畜牧兽医技术推广总站工资福利支出</w:t>
      </w:r>
      <w:r>
        <w:rPr>
          <w:rFonts w:ascii="仿宋" w:hAnsi="仿宋" w:eastAsia="仿宋" w:cs="仿宋"/>
          <w:bCs/>
          <w:sz w:val="32"/>
          <w:szCs w:val="32"/>
        </w:rPr>
        <w:t>1649.75</w:t>
      </w:r>
      <w:r>
        <w:rPr>
          <w:rFonts w:hint="eastAsia" w:ascii="仿宋" w:hAnsi="仿宋" w:eastAsia="仿宋" w:cs="仿宋"/>
          <w:bCs/>
          <w:sz w:val="32"/>
          <w:szCs w:val="32"/>
        </w:rPr>
        <w:t>万元、商品和服务支出</w:t>
      </w:r>
      <w:r>
        <w:rPr>
          <w:rFonts w:ascii="仿宋" w:hAnsi="仿宋" w:eastAsia="仿宋" w:cs="仿宋"/>
          <w:bCs/>
          <w:sz w:val="32"/>
          <w:szCs w:val="32"/>
        </w:rPr>
        <w:t>151.31</w:t>
      </w:r>
      <w:r>
        <w:rPr>
          <w:rFonts w:hint="eastAsia" w:ascii="仿宋" w:hAnsi="仿宋" w:eastAsia="仿宋" w:cs="仿宋"/>
          <w:bCs/>
          <w:sz w:val="32"/>
          <w:szCs w:val="32"/>
        </w:rPr>
        <w:t>万元、对个人和家庭的补助支出</w:t>
      </w:r>
      <w:r>
        <w:rPr>
          <w:rFonts w:ascii="仿宋" w:hAnsi="仿宋" w:eastAsia="仿宋" w:cs="仿宋"/>
          <w:bCs/>
          <w:sz w:val="32"/>
          <w:szCs w:val="32"/>
        </w:rPr>
        <w:t>69.74</w:t>
      </w:r>
      <w:r>
        <w:rPr>
          <w:rFonts w:hint="eastAsia" w:ascii="仿宋" w:hAnsi="仿宋" w:eastAsia="仿宋" w:cs="仿宋"/>
          <w:bCs/>
          <w:sz w:val="32"/>
          <w:szCs w:val="32"/>
        </w:rPr>
        <w:t>万元。</w:t>
      </w:r>
      <w:r>
        <w:rPr>
          <w:rFonts w:hint="eastAsia" w:ascii="仿宋" w:hAnsi="仿宋" w:eastAsia="仿宋" w:cs="仿宋"/>
          <w:sz w:val="32"/>
          <w:szCs w:val="32"/>
        </w:rPr>
        <w:t>一般公共预算项目支出共计</w:t>
      </w:r>
      <w:r>
        <w:rPr>
          <w:rFonts w:ascii="仿宋" w:hAnsi="仿宋" w:eastAsia="仿宋" w:cs="仿宋"/>
          <w:sz w:val="32"/>
          <w:szCs w:val="32"/>
        </w:rPr>
        <w:t>383.28</w:t>
      </w:r>
      <w:r>
        <w:rPr>
          <w:rFonts w:hint="eastAsia" w:ascii="仿宋" w:hAnsi="仿宋" w:eastAsia="仿宋" w:cs="仿宋"/>
          <w:sz w:val="32"/>
          <w:szCs w:val="32"/>
        </w:rPr>
        <w:t>万</w:t>
      </w:r>
      <w:r>
        <w:rPr>
          <w:rFonts w:hint="eastAsia" w:ascii="仿宋" w:hAnsi="仿宋" w:eastAsia="仿宋" w:cs="仿宋"/>
          <w:bCs/>
          <w:sz w:val="32"/>
          <w:szCs w:val="32"/>
        </w:rPr>
        <w:t>元。</w:t>
      </w:r>
    </w:p>
    <w:p>
      <w:pPr>
        <w:adjustRightInd w:val="0"/>
        <w:snapToGrid w:val="0"/>
        <w:spacing w:line="560" w:lineRule="exact"/>
        <w:ind w:firstLine="321" w:firstLineChars="100"/>
        <w:rPr>
          <w:rFonts w:ascii="黑体" w:hAnsi="宋体" w:eastAsia="黑体"/>
          <w:b/>
          <w:sz w:val="32"/>
          <w:szCs w:val="32"/>
        </w:rPr>
      </w:pPr>
      <w:r>
        <w:rPr>
          <w:rFonts w:hint="eastAsia" w:ascii="黑体" w:hAnsi="宋体" w:eastAsia="黑体" w:cs="黑体"/>
          <w:b/>
          <w:sz w:val="32"/>
          <w:szCs w:val="32"/>
        </w:rPr>
        <w:t>五、</w:t>
      </w:r>
      <w:r>
        <w:rPr>
          <w:rFonts w:ascii="黑体" w:hAnsi="宋体" w:eastAsia="黑体" w:cs="黑体"/>
          <w:b/>
          <w:sz w:val="32"/>
          <w:szCs w:val="32"/>
        </w:rPr>
        <w:t>2023</w:t>
      </w:r>
      <w:r>
        <w:rPr>
          <w:rFonts w:hint="eastAsia" w:ascii="黑体" w:hAnsi="宋体" w:eastAsia="黑体" w:cs="黑体"/>
          <w:b/>
          <w:sz w:val="32"/>
          <w:szCs w:val="32"/>
        </w:rPr>
        <w:t>年度“三公”经费预决算情况说明</w:t>
      </w:r>
    </w:p>
    <w:p>
      <w:pPr>
        <w:spacing w:line="576" w:lineRule="exact"/>
        <w:rPr>
          <w:rFonts w:ascii="仿宋" w:hAnsi="仿宋" w:eastAsia="仿宋"/>
          <w:kern w:val="28"/>
          <w:sz w:val="32"/>
          <w:szCs w:val="32"/>
        </w:rPr>
      </w:pPr>
      <w:r>
        <w:rPr>
          <w:rFonts w:ascii="仿宋" w:hAnsi="仿宋" w:eastAsia="仿宋"/>
          <w:kern w:val="28"/>
          <w:sz w:val="32"/>
          <w:szCs w:val="32"/>
        </w:rPr>
        <w:t xml:space="preserve">   </w:t>
      </w:r>
      <w:r>
        <w:rPr>
          <w:rFonts w:hint="eastAsia" w:ascii="仿宋" w:hAnsi="仿宋" w:eastAsia="仿宋" w:cs="仿宋"/>
          <w:kern w:val="28"/>
          <w:sz w:val="32"/>
          <w:szCs w:val="32"/>
        </w:rPr>
        <w:t>（一）</w:t>
      </w:r>
      <w:r>
        <w:rPr>
          <w:rFonts w:hint="eastAsia" w:ascii="仿宋" w:hAnsi="仿宋" w:eastAsia="仿宋" w:cs="仿宋"/>
          <w:bCs/>
          <w:sz w:val="32"/>
          <w:szCs w:val="32"/>
        </w:rPr>
        <w:t>原</w:t>
      </w:r>
      <w:r>
        <w:rPr>
          <w:rFonts w:hint="eastAsia" w:ascii="仿宋_GB2312" w:hAnsi="Times New Roman" w:eastAsia="仿宋_GB2312" w:cs="仿宋_GB2312"/>
          <w:sz w:val="32"/>
          <w:szCs w:val="32"/>
        </w:rPr>
        <w:t>畜</w:t>
      </w:r>
      <w:r>
        <w:rPr>
          <w:rFonts w:hint="eastAsia" w:ascii="仿宋" w:hAnsi="仿宋" w:eastAsia="仿宋" w:cs="仿宋"/>
          <w:kern w:val="28"/>
          <w:sz w:val="32"/>
          <w:szCs w:val="32"/>
        </w:rPr>
        <w:t>牧兽医技术推广总站</w:t>
      </w:r>
      <w:r>
        <w:rPr>
          <w:rFonts w:ascii="仿宋" w:hAnsi="仿宋" w:eastAsia="仿宋" w:cs="仿宋"/>
          <w:kern w:val="28"/>
          <w:sz w:val="32"/>
          <w:szCs w:val="32"/>
        </w:rPr>
        <w:t>2023</w:t>
      </w:r>
      <w:r>
        <w:rPr>
          <w:rFonts w:hint="eastAsia" w:ascii="仿宋" w:hAnsi="仿宋" w:eastAsia="仿宋" w:cs="仿宋"/>
          <w:kern w:val="28"/>
          <w:sz w:val="32"/>
          <w:szCs w:val="32"/>
        </w:rPr>
        <w:t>年公务用车运行维护费</w:t>
      </w:r>
      <w:r>
        <w:rPr>
          <w:rFonts w:ascii="仿宋" w:hAnsi="仿宋" w:eastAsia="仿宋" w:cs="仿宋"/>
          <w:kern w:val="28"/>
          <w:sz w:val="32"/>
          <w:szCs w:val="32"/>
        </w:rPr>
        <w:t>23.70</w:t>
      </w:r>
      <w:r>
        <w:rPr>
          <w:rFonts w:hint="eastAsia" w:ascii="仿宋" w:hAnsi="仿宋" w:eastAsia="仿宋" w:cs="仿宋"/>
          <w:kern w:val="28"/>
          <w:sz w:val="32"/>
          <w:szCs w:val="32"/>
        </w:rPr>
        <w:t>万元，</w:t>
      </w:r>
      <w:r>
        <w:rPr>
          <w:rFonts w:ascii="仿宋" w:hAnsi="仿宋" w:eastAsia="仿宋" w:cs="仿宋"/>
          <w:kern w:val="28"/>
          <w:sz w:val="32"/>
          <w:szCs w:val="32"/>
        </w:rPr>
        <w:t>2022</w:t>
      </w:r>
      <w:r>
        <w:rPr>
          <w:rFonts w:hint="eastAsia" w:ascii="仿宋" w:hAnsi="仿宋" w:eastAsia="仿宋" w:cs="仿宋"/>
          <w:kern w:val="28"/>
          <w:sz w:val="32"/>
          <w:szCs w:val="32"/>
        </w:rPr>
        <w:t>公务用车运行维护费</w:t>
      </w:r>
      <w:r>
        <w:rPr>
          <w:rFonts w:ascii="仿宋" w:hAnsi="仿宋" w:eastAsia="仿宋" w:cs="仿宋"/>
          <w:kern w:val="28"/>
          <w:sz w:val="32"/>
          <w:szCs w:val="32"/>
        </w:rPr>
        <w:t>25.15</w:t>
      </w:r>
      <w:r>
        <w:rPr>
          <w:rFonts w:hint="eastAsia" w:ascii="仿宋" w:hAnsi="仿宋" w:eastAsia="仿宋" w:cs="仿宋"/>
          <w:kern w:val="28"/>
          <w:sz w:val="32"/>
          <w:szCs w:val="32"/>
        </w:rPr>
        <w:t>万元，比上年减少</w:t>
      </w:r>
      <w:r>
        <w:rPr>
          <w:rFonts w:ascii="仿宋" w:hAnsi="仿宋" w:eastAsia="仿宋" w:cs="仿宋"/>
          <w:kern w:val="28"/>
          <w:sz w:val="32"/>
          <w:szCs w:val="32"/>
        </w:rPr>
        <w:t>1.45</w:t>
      </w:r>
      <w:r>
        <w:rPr>
          <w:rFonts w:hint="eastAsia" w:ascii="仿宋" w:hAnsi="仿宋" w:eastAsia="仿宋" w:cs="仿宋"/>
          <w:kern w:val="28"/>
          <w:sz w:val="32"/>
          <w:szCs w:val="32"/>
        </w:rPr>
        <w:t>万元，</w:t>
      </w:r>
      <w:r>
        <w:rPr>
          <w:rFonts w:ascii="仿宋" w:hAnsi="仿宋" w:eastAsia="仿宋" w:cs="仿宋"/>
          <w:kern w:val="28"/>
          <w:sz w:val="32"/>
          <w:szCs w:val="32"/>
        </w:rPr>
        <w:t>2023</w:t>
      </w:r>
      <w:r>
        <w:rPr>
          <w:rFonts w:hint="eastAsia" w:ascii="仿宋" w:hAnsi="仿宋" w:eastAsia="仿宋" w:cs="仿宋"/>
          <w:kern w:val="28"/>
          <w:sz w:val="32"/>
          <w:szCs w:val="32"/>
        </w:rPr>
        <w:t>年年末公车保有量</w:t>
      </w:r>
      <w:r>
        <w:rPr>
          <w:rFonts w:ascii="仿宋" w:hAnsi="仿宋" w:eastAsia="仿宋" w:cs="仿宋"/>
          <w:kern w:val="28"/>
          <w:sz w:val="32"/>
          <w:szCs w:val="32"/>
        </w:rPr>
        <w:t>2</w:t>
      </w:r>
      <w:r>
        <w:rPr>
          <w:rFonts w:hint="eastAsia" w:ascii="仿宋" w:hAnsi="仿宋" w:eastAsia="仿宋" w:cs="仿宋"/>
          <w:kern w:val="28"/>
          <w:sz w:val="32"/>
          <w:szCs w:val="32"/>
        </w:rPr>
        <w:t>辆</w:t>
      </w:r>
      <w:r>
        <w:rPr>
          <w:rFonts w:hint="eastAsia" w:ascii="仿宋" w:hAnsi="仿宋" w:eastAsia="仿宋" w:cs="仿宋"/>
          <w:kern w:val="28"/>
          <w:sz w:val="32"/>
          <w:szCs w:val="32"/>
          <w:lang w:val="en-US" w:eastAsia="zh-CN"/>
        </w:rPr>
        <w:t>,车辆编制数4辆，实有车辆1辆，公务用车1辆、</w:t>
      </w:r>
      <w:r>
        <w:rPr>
          <w:rFonts w:hint="eastAsia" w:ascii="仿宋" w:hAnsi="仿宋" w:eastAsia="仿宋" w:cs="仿宋"/>
          <w:kern w:val="28"/>
          <w:sz w:val="32"/>
          <w:szCs w:val="32"/>
        </w:rPr>
        <w:t>特殊特种专业技术用车</w:t>
      </w:r>
      <w:r>
        <w:rPr>
          <w:rFonts w:ascii="仿宋" w:hAnsi="仿宋" w:eastAsia="仿宋" w:cs="仿宋"/>
          <w:kern w:val="28"/>
          <w:sz w:val="32"/>
          <w:szCs w:val="32"/>
        </w:rPr>
        <w:t>1</w:t>
      </w:r>
      <w:r>
        <w:rPr>
          <w:rFonts w:hint="eastAsia" w:ascii="仿宋" w:hAnsi="仿宋" w:eastAsia="仿宋" w:cs="仿宋"/>
          <w:kern w:val="28"/>
          <w:sz w:val="32"/>
          <w:szCs w:val="32"/>
        </w:rPr>
        <w:t>辆。</w:t>
      </w:r>
    </w:p>
    <w:p>
      <w:pPr>
        <w:spacing w:line="576" w:lineRule="exact"/>
        <w:rPr>
          <w:rFonts w:ascii="仿宋" w:hAnsi="仿宋" w:eastAsia="仿宋"/>
          <w:kern w:val="28"/>
          <w:sz w:val="32"/>
          <w:szCs w:val="32"/>
        </w:rPr>
      </w:pPr>
      <w:r>
        <w:rPr>
          <w:rFonts w:ascii="仿宋" w:hAnsi="仿宋" w:eastAsia="仿宋" w:cs="仿宋"/>
          <w:kern w:val="28"/>
          <w:sz w:val="32"/>
          <w:szCs w:val="32"/>
        </w:rPr>
        <w:t xml:space="preserve">   </w:t>
      </w:r>
      <w:r>
        <w:rPr>
          <w:rFonts w:hint="eastAsia" w:ascii="仿宋" w:hAnsi="仿宋" w:eastAsia="仿宋" w:cs="仿宋"/>
          <w:kern w:val="28"/>
          <w:sz w:val="32"/>
          <w:szCs w:val="32"/>
        </w:rPr>
        <w:t>（二）</w:t>
      </w:r>
      <w:r>
        <w:rPr>
          <w:rFonts w:ascii="仿宋" w:hAnsi="仿宋" w:eastAsia="仿宋" w:cs="仿宋"/>
          <w:kern w:val="28"/>
          <w:sz w:val="32"/>
          <w:szCs w:val="32"/>
        </w:rPr>
        <w:t>2023</w:t>
      </w:r>
      <w:r>
        <w:rPr>
          <w:rFonts w:hint="eastAsia" w:ascii="仿宋" w:hAnsi="仿宋" w:eastAsia="仿宋" w:cs="仿宋"/>
          <w:kern w:val="28"/>
          <w:sz w:val="32"/>
          <w:szCs w:val="32"/>
        </w:rPr>
        <w:t>年国内公务接待费支出</w:t>
      </w:r>
      <w:r>
        <w:rPr>
          <w:rFonts w:ascii="仿宋" w:hAnsi="仿宋" w:eastAsia="仿宋" w:cs="仿宋"/>
          <w:kern w:val="28"/>
          <w:sz w:val="32"/>
          <w:szCs w:val="32"/>
        </w:rPr>
        <w:t>0</w:t>
      </w:r>
      <w:r>
        <w:rPr>
          <w:rFonts w:hint="eastAsia" w:ascii="仿宋" w:hAnsi="仿宋" w:eastAsia="仿宋" w:cs="仿宋"/>
          <w:kern w:val="28"/>
          <w:sz w:val="32"/>
          <w:szCs w:val="32"/>
        </w:rPr>
        <w:t>万元。</w:t>
      </w:r>
    </w:p>
    <w:p>
      <w:pPr>
        <w:spacing w:line="576" w:lineRule="exact"/>
        <w:rPr>
          <w:rFonts w:ascii="黑体" w:hAnsi="宋体" w:eastAsia="黑体"/>
          <w:b/>
          <w:sz w:val="32"/>
          <w:szCs w:val="32"/>
        </w:rPr>
      </w:pPr>
      <w:r>
        <w:rPr>
          <w:rFonts w:ascii="仿宋" w:hAnsi="仿宋" w:eastAsia="仿宋" w:cs="仿宋"/>
          <w:kern w:val="28"/>
          <w:sz w:val="32"/>
          <w:szCs w:val="32"/>
        </w:rPr>
        <w:t xml:space="preserve">   </w:t>
      </w:r>
      <w:r>
        <w:rPr>
          <w:rFonts w:hint="eastAsia" w:ascii="仿宋" w:hAnsi="仿宋" w:eastAsia="仿宋" w:cs="仿宋"/>
          <w:kern w:val="28"/>
          <w:sz w:val="32"/>
          <w:szCs w:val="32"/>
        </w:rPr>
        <w:t>（三）</w:t>
      </w:r>
      <w:r>
        <w:rPr>
          <w:rFonts w:ascii="仿宋" w:hAnsi="仿宋" w:eastAsia="仿宋" w:cs="仿宋"/>
          <w:kern w:val="0"/>
          <w:sz w:val="32"/>
          <w:szCs w:val="32"/>
        </w:rPr>
        <w:t>2023</w:t>
      </w:r>
      <w:r>
        <w:rPr>
          <w:rFonts w:hint="eastAsia" w:ascii="仿宋" w:hAnsi="仿宋" w:eastAsia="仿宋" w:cs="仿宋"/>
          <w:kern w:val="0"/>
          <w:sz w:val="32"/>
          <w:szCs w:val="32"/>
        </w:rPr>
        <w:t>年因公出国（境）费用无预算无支出</w:t>
      </w:r>
      <w:r>
        <w:rPr>
          <w:rFonts w:ascii="仿宋" w:hAnsi="仿宋" w:eastAsia="仿宋" w:cs="仿宋"/>
          <w:kern w:val="0"/>
          <w:sz w:val="32"/>
          <w:szCs w:val="32"/>
        </w:rPr>
        <w:t xml:space="preserve"> </w:t>
      </w:r>
      <w:r>
        <w:rPr>
          <w:rFonts w:hint="eastAsia" w:ascii="仿宋" w:hAnsi="仿宋" w:eastAsia="仿宋" w:cs="仿宋"/>
          <w:kern w:val="28"/>
          <w:sz w:val="32"/>
          <w:szCs w:val="32"/>
        </w:rPr>
        <w:t>。</w:t>
      </w:r>
    </w:p>
    <w:p>
      <w:pPr>
        <w:adjustRightInd w:val="0"/>
        <w:snapToGrid w:val="0"/>
        <w:spacing w:line="600" w:lineRule="exact"/>
        <w:ind w:right="120"/>
        <w:rPr>
          <w:rFonts w:ascii="黑体" w:hAnsi="宋体" w:eastAsia="黑体"/>
          <w:b/>
          <w:sz w:val="32"/>
          <w:szCs w:val="32"/>
        </w:rPr>
      </w:pPr>
      <w:r>
        <w:rPr>
          <w:rFonts w:ascii="方正小标宋简体" w:hAnsi="方正小标宋简体" w:eastAsia="方正小标宋简体" w:cs="方正小标宋简体"/>
          <w:sz w:val="36"/>
          <w:szCs w:val="36"/>
        </w:rPr>
        <w:t xml:space="preserve">   </w:t>
      </w:r>
      <w:r>
        <w:rPr>
          <w:rFonts w:hint="eastAsia" w:ascii="黑体" w:hAnsi="宋体" w:eastAsia="黑体" w:cs="黑体"/>
          <w:kern w:val="0"/>
          <w:sz w:val="24"/>
        </w:rPr>
        <w:t>附表：</w:t>
      </w:r>
    </w:p>
    <w:p>
      <w:pPr>
        <w:adjustRightInd w:val="0"/>
        <w:snapToGrid w:val="0"/>
        <w:spacing w:line="560" w:lineRule="exact"/>
        <w:jc w:val="center"/>
        <w:rPr>
          <w:rFonts w:ascii="宋体" w:cs="宋体"/>
          <w:kern w:val="0"/>
          <w:sz w:val="28"/>
          <w:szCs w:val="28"/>
        </w:rPr>
      </w:pP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原那曲</w:t>
      </w:r>
      <w:r>
        <w:rPr>
          <w:rFonts w:hint="eastAsia" w:ascii="方正小标宋简体" w:hAnsi="方正小标宋简体" w:eastAsia="方正小标宋简体" w:cs="方正小标宋简体"/>
          <w:bCs/>
          <w:kern w:val="0"/>
          <w:sz w:val="36"/>
          <w:szCs w:val="36"/>
        </w:rPr>
        <w:t>市畜牧兽医技术推广总站</w:t>
      </w:r>
      <w:r>
        <w:rPr>
          <w:rFonts w:ascii="方正小标宋简体" w:hAnsi="方正小标宋简体" w:eastAsia="方正小标宋简体" w:cs="方正小标宋简体"/>
          <w:bCs/>
          <w:kern w:val="0"/>
          <w:sz w:val="36"/>
          <w:szCs w:val="36"/>
        </w:rPr>
        <w:t>2023</w:t>
      </w:r>
      <w:r>
        <w:rPr>
          <w:rFonts w:hint="eastAsia" w:ascii="方正小标宋简体" w:hAnsi="方正小标宋简体" w:eastAsia="方正小标宋简体" w:cs="方正小标宋简体"/>
          <w:bCs/>
          <w:kern w:val="0"/>
          <w:sz w:val="36"/>
          <w:szCs w:val="36"/>
        </w:rPr>
        <w:t>年“三公”经费情况表</w:t>
      </w:r>
    </w:p>
    <w:p>
      <w:pPr>
        <w:adjustRightInd w:val="0"/>
        <w:snapToGrid w:val="0"/>
        <w:spacing w:line="600" w:lineRule="exact"/>
        <w:ind w:right="120"/>
        <w:jc w:val="right"/>
        <w:rPr>
          <w:rFonts w:ascii="宋体"/>
          <w:sz w:val="28"/>
          <w:szCs w:val="28"/>
        </w:rPr>
      </w:pPr>
      <w:r>
        <w:rPr>
          <w:rFonts w:hint="eastAsia" w:ascii="宋体" w:hAnsi="宋体" w:cs="宋体"/>
          <w:kern w:val="0"/>
          <w:sz w:val="28"/>
          <w:szCs w:val="28"/>
        </w:rPr>
        <w:t>单位：万元</w:t>
      </w:r>
    </w:p>
    <w:tbl>
      <w:tblPr>
        <w:tblStyle w:val="5"/>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4"/>
        <w:gridCol w:w="1853"/>
        <w:gridCol w:w="141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4314"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项</w:t>
            </w:r>
            <w:r>
              <w:rPr>
                <w:rFonts w:ascii="仿宋_GB2312" w:hAnsi="宋体" w:eastAsia="仿宋_GB2312" w:cs="宋体"/>
                <w:b/>
                <w:kern w:val="0"/>
                <w:sz w:val="24"/>
              </w:rPr>
              <w:t xml:space="preserve"> </w:t>
            </w:r>
            <w:r>
              <w:rPr>
                <w:rFonts w:ascii="仿宋_GB2312" w:hAnsi="宋体" w:eastAsia="仿宋_GB2312" w:cs="仿宋_GB2312"/>
                <w:b/>
                <w:kern w:val="0"/>
                <w:sz w:val="24"/>
              </w:rPr>
              <w:t xml:space="preserve"> </w:t>
            </w:r>
            <w:r>
              <w:rPr>
                <w:rFonts w:hint="eastAsia" w:ascii="仿宋_GB2312" w:hAnsi="宋体" w:eastAsia="仿宋_GB2312" w:cs="仿宋_GB2312"/>
                <w:b/>
                <w:kern w:val="0"/>
                <w:sz w:val="24"/>
              </w:rPr>
              <w:t>目</w:t>
            </w:r>
          </w:p>
        </w:tc>
        <w:tc>
          <w:tcPr>
            <w:tcW w:w="1853"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预算数</w:t>
            </w:r>
          </w:p>
        </w:tc>
        <w:tc>
          <w:tcPr>
            <w:tcW w:w="1418"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决算数</w:t>
            </w:r>
          </w:p>
        </w:tc>
        <w:tc>
          <w:tcPr>
            <w:tcW w:w="1714" w:type="dxa"/>
          </w:tcPr>
          <w:p>
            <w:pPr>
              <w:widowControl/>
              <w:adjustRightInd w:val="0"/>
              <w:snapToGrid w:val="0"/>
              <w:spacing w:line="360" w:lineRule="auto"/>
              <w:jc w:val="center"/>
              <w:rPr>
                <w:rFonts w:ascii="仿宋_GB2312" w:hAnsi="宋体" w:eastAsia="仿宋_GB2312" w:cs="宋体"/>
                <w:b/>
                <w:kern w:val="0"/>
                <w:sz w:val="24"/>
              </w:rPr>
            </w:pPr>
            <w:r>
              <w:rPr>
                <w:rFonts w:hint="eastAsia" w:ascii="仿宋_GB2312" w:hAnsi="宋体" w:eastAsia="仿宋_GB2312" w:cs="仿宋_GB2312"/>
                <w:b/>
                <w:kern w:val="0"/>
                <w:sz w:val="24"/>
              </w:rPr>
              <w:t>备</w:t>
            </w:r>
            <w:r>
              <w:rPr>
                <w:rFonts w:ascii="仿宋_GB2312" w:hAnsi="宋体" w:eastAsia="仿宋_GB2312" w:cs="宋体"/>
                <w:b/>
                <w:kern w:val="0"/>
                <w:sz w:val="24"/>
              </w:rPr>
              <w:t xml:space="preserve"> </w:t>
            </w:r>
            <w:r>
              <w:rPr>
                <w:rFonts w:ascii="仿宋_GB2312" w:hAnsi="宋体" w:eastAsia="仿宋_GB2312" w:cs="仿宋_GB2312"/>
                <w:b/>
                <w:kern w:val="0"/>
                <w:sz w:val="24"/>
              </w:rPr>
              <w:t xml:space="preserve"> </w:t>
            </w:r>
            <w:r>
              <w:rPr>
                <w:rFonts w:hint="eastAsia" w:ascii="仿宋_GB2312" w:hAnsi="宋体" w:eastAsia="仿宋_GB2312" w:cs="仿宋_GB2312"/>
                <w:b/>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合</w:t>
            </w:r>
            <w:r>
              <w:rPr>
                <w:rFonts w:ascii="仿宋_GB2312" w:hAnsi="宋体" w:eastAsia="仿宋_GB2312" w:cs="宋体"/>
                <w:kern w:val="0"/>
                <w:sz w:val="24"/>
              </w:rPr>
              <w:t xml:space="preserve"> </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计</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314" w:type="dxa"/>
          </w:tcPr>
          <w:p>
            <w:pPr>
              <w:widowControl/>
              <w:adjustRightInd w:val="0"/>
              <w:snapToGrid w:val="0"/>
              <w:spacing w:line="360" w:lineRule="auto"/>
              <w:ind w:firstLine="602" w:firstLineChars="250"/>
              <w:jc w:val="center"/>
              <w:rPr>
                <w:rFonts w:ascii="仿宋_GB2312" w:hAnsi="宋体" w:eastAsia="仿宋_GB2312" w:cs="宋体"/>
                <w:b/>
                <w:kern w:val="0"/>
                <w:sz w:val="24"/>
              </w:rPr>
            </w:pPr>
            <w:r>
              <w:rPr>
                <w:rFonts w:ascii="仿宋_GB2312" w:hAnsi="宋体" w:eastAsia="仿宋_GB2312" w:cs="仿宋_GB2312"/>
                <w:b/>
                <w:kern w:val="0"/>
                <w:sz w:val="24"/>
              </w:rPr>
              <w:t>1.</w:t>
            </w:r>
            <w:r>
              <w:rPr>
                <w:rFonts w:hint="eastAsia" w:ascii="仿宋_GB2312" w:hAnsi="宋体" w:eastAsia="仿宋_GB2312" w:cs="仿宋_GB2312"/>
                <w:b/>
                <w:kern w:val="0"/>
                <w:sz w:val="24"/>
              </w:rPr>
              <w:t>因公出国（境）费</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w:t>
            </w:r>
            <w:r>
              <w:rPr>
                <w:rFonts w:hint="eastAsia" w:ascii="仿宋_GB2312" w:hAnsi="仿宋" w:eastAsia="仿宋_GB2312" w:cs="仿宋_GB2312"/>
                <w:sz w:val="24"/>
              </w:rPr>
              <w:t>因公出国（境）团组数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4314" w:type="dxa"/>
          </w:tcPr>
          <w:p>
            <w:pPr>
              <w:widowControl/>
              <w:adjustRightInd w:val="0"/>
              <w:snapToGrid w:val="0"/>
              <w:spacing w:line="360" w:lineRule="auto"/>
              <w:jc w:val="center"/>
              <w:rPr>
                <w:rFonts w:ascii="仿宋_GB2312" w:hAnsi="仿宋" w:eastAsia="仿宋_GB2312"/>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w:t>
            </w:r>
            <w:r>
              <w:rPr>
                <w:rFonts w:hint="eastAsia" w:ascii="仿宋_GB2312" w:hAnsi="仿宋" w:eastAsia="仿宋_GB2312" w:cs="仿宋_GB2312"/>
                <w:sz w:val="24"/>
              </w:rPr>
              <w:t>因公出国（境）团人数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314" w:type="dxa"/>
          </w:tcPr>
          <w:p>
            <w:pPr>
              <w:widowControl/>
              <w:adjustRightInd w:val="0"/>
              <w:snapToGrid w:val="0"/>
              <w:spacing w:line="360" w:lineRule="auto"/>
              <w:ind w:firstLine="1205" w:firstLineChars="500"/>
              <w:jc w:val="center"/>
              <w:rPr>
                <w:rFonts w:ascii="仿宋_GB2312" w:hAnsi="宋体" w:eastAsia="仿宋_GB2312" w:cs="宋体"/>
                <w:b/>
                <w:kern w:val="0"/>
                <w:sz w:val="24"/>
              </w:rPr>
            </w:pPr>
            <w:r>
              <w:rPr>
                <w:rFonts w:ascii="仿宋_GB2312" w:hAnsi="宋体" w:eastAsia="仿宋_GB2312" w:cs="仿宋_GB2312"/>
                <w:b/>
                <w:kern w:val="0"/>
                <w:sz w:val="24"/>
              </w:rPr>
              <w:t>2.</w:t>
            </w:r>
            <w:r>
              <w:rPr>
                <w:rFonts w:hint="eastAsia" w:ascii="仿宋_GB2312" w:hAnsi="宋体" w:eastAsia="仿宋_GB2312" w:cs="仿宋_GB2312"/>
                <w:b/>
                <w:kern w:val="0"/>
                <w:sz w:val="24"/>
              </w:rPr>
              <w:t>公务接待费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1.84</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1.84</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4314" w:type="dxa"/>
          </w:tcPr>
          <w:p>
            <w:pPr>
              <w:widowControl/>
              <w:adjustRightInd w:val="0"/>
              <w:snapToGrid w:val="0"/>
              <w:spacing w:line="360" w:lineRule="auto"/>
              <w:ind w:firstLine="240" w:firstLineChars="100"/>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w:t>
            </w:r>
            <w:r>
              <w:rPr>
                <w:rFonts w:hint="eastAsia" w:ascii="仿宋_GB2312" w:hAnsi="仿宋" w:eastAsia="仿宋_GB2312" w:cs="仿宋_GB2312"/>
                <w:sz w:val="24"/>
              </w:rPr>
              <w:t>公务接待的批次</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314" w:type="dxa"/>
          </w:tcPr>
          <w:p>
            <w:pPr>
              <w:widowControl/>
              <w:adjustRightInd w:val="0"/>
              <w:snapToGrid w:val="0"/>
              <w:spacing w:line="360" w:lineRule="auto"/>
              <w:jc w:val="center"/>
              <w:rPr>
                <w:rFonts w:ascii="仿宋_GB2312" w:hAnsi="仿宋" w:eastAsia="仿宋_GB2312"/>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w:t>
            </w:r>
            <w:r>
              <w:rPr>
                <w:rFonts w:hint="eastAsia" w:ascii="仿宋_GB2312" w:hAnsi="仿宋" w:eastAsia="仿宋_GB2312" w:cs="仿宋_GB2312"/>
                <w:sz w:val="24"/>
              </w:rPr>
              <w:t>公务接待的人数</w:t>
            </w:r>
          </w:p>
        </w:tc>
        <w:tc>
          <w:tcPr>
            <w:tcW w:w="1853" w:type="dxa"/>
          </w:tcPr>
          <w:p>
            <w:pPr>
              <w:widowControl/>
              <w:adjustRightInd w:val="0"/>
              <w:snapToGrid w:val="0"/>
              <w:spacing w:line="360" w:lineRule="auto"/>
              <w:jc w:val="center"/>
              <w:rPr>
                <w:rFonts w:ascii="仿宋_GB2312" w:hAnsi="宋体" w:eastAsia="仿宋_GB2312" w:cs="宋体"/>
                <w:kern w:val="0"/>
                <w:sz w:val="24"/>
              </w:rPr>
            </w:pPr>
          </w:p>
        </w:tc>
        <w:tc>
          <w:tcPr>
            <w:tcW w:w="1418" w:type="dxa"/>
          </w:tcPr>
          <w:p>
            <w:pPr>
              <w:widowControl/>
              <w:adjustRightInd w:val="0"/>
              <w:snapToGrid w:val="0"/>
              <w:spacing w:line="360" w:lineRule="auto"/>
              <w:jc w:val="center"/>
              <w:rPr>
                <w:rFonts w:ascii="仿宋_GB2312" w:hAnsi="宋体" w:eastAsia="仿宋_GB2312" w:cs="宋体"/>
                <w:kern w:val="0"/>
                <w:sz w:val="24"/>
              </w:rPr>
            </w:pP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314" w:type="dxa"/>
          </w:tcPr>
          <w:p>
            <w:pPr>
              <w:widowControl/>
              <w:adjustRightInd w:val="0"/>
              <w:snapToGrid w:val="0"/>
              <w:spacing w:line="360" w:lineRule="auto"/>
              <w:ind w:firstLine="602" w:firstLineChars="250"/>
              <w:jc w:val="center"/>
              <w:rPr>
                <w:rFonts w:ascii="仿宋_GB2312" w:hAnsi="宋体" w:eastAsia="仿宋_GB2312" w:cs="宋体"/>
                <w:b/>
                <w:kern w:val="0"/>
                <w:sz w:val="24"/>
              </w:rPr>
            </w:pPr>
            <w:r>
              <w:rPr>
                <w:rFonts w:ascii="仿宋_GB2312" w:hAnsi="宋体" w:eastAsia="仿宋_GB2312" w:cs="仿宋_GB2312"/>
                <w:b/>
                <w:kern w:val="0"/>
                <w:sz w:val="24"/>
              </w:rPr>
              <w:t>3.</w:t>
            </w:r>
            <w:r>
              <w:rPr>
                <w:rFonts w:hint="eastAsia" w:ascii="仿宋_GB2312" w:hAnsi="宋体" w:eastAsia="仿宋_GB2312" w:cs="仿宋_GB2312"/>
                <w:b/>
                <w:kern w:val="0"/>
                <w:sz w:val="24"/>
              </w:rPr>
              <w:t>公务用车经费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23.70</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23.70</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其中：（</w:t>
            </w:r>
            <w:r>
              <w:rPr>
                <w:rFonts w:ascii="仿宋_GB2312" w:hAnsi="宋体" w:eastAsia="仿宋_GB2312" w:cs="仿宋_GB2312"/>
                <w:kern w:val="0"/>
                <w:sz w:val="24"/>
              </w:rPr>
              <w:t>1</w:t>
            </w:r>
            <w:r>
              <w:rPr>
                <w:rFonts w:hint="eastAsia" w:ascii="仿宋_GB2312" w:hAnsi="宋体" w:eastAsia="仿宋_GB2312" w:cs="仿宋_GB2312"/>
                <w:kern w:val="0"/>
                <w:sz w:val="24"/>
              </w:rPr>
              <w:t>）公务用车运行维护费</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23.70</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宋体"/>
                <w:kern w:val="0"/>
                <w:sz w:val="24"/>
              </w:rPr>
              <w:t>23.70</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2</w:t>
            </w:r>
            <w:r>
              <w:rPr>
                <w:rFonts w:hint="eastAsia" w:ascii="仿宋_GB2312" w:hAnsi="宋体" w:eastAsia="仿宋_GB2312" w:cs="仿宋_GB2312"/>
                <w:kern w:val="0"/>
                <w:sz w:val="24"/>
              </w:rPr>
              <w:t>）公务用车购置数</w:t>
            </w:r>
          </w:p>
        </w:tc>
        <w:tc>
          <w:tcPr>
            <w:tcW w:w="1853"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0</w:t>
            </w:r>
          </w:p>
        </w:tc>
        <w:tc>
          <w:tcPr>
            <w:tcW w:w="1418" w:type="dxa"/>
          </w:tcPr>
          <w:p>
            <w:pPr>
              <w:widowControl/>
              <w:adjustRightInd w:val="0"/>
              <w:snapToGrid w:val="0"/>
              <w:spacing w:line="360" w:lineRule="auto"/>
              <w:jc w:val="center"/>
              <w:rPr>
                <w:rFonts w:ascii="仿宋_GB2312" w:hAnsi="宋体" w:eastAsia="仿宋_GB2312" w:cs="宋体"/>
                <w:kern w:val="0"/>
                <w:sz w:val="24"/>
              </w:rPr>
            </w:pPr>
            <w:r>
              <w:rPr>
                <w:rFonts w:ascii="仿宋_GB2312" w:hAnsi="宋体" w:eastAsia="仿宋_GB2312" w:cs="仿宋_GB2312"/>
                <w:kern w:val="0"/>
                <w:sz w:val="24"/>
              </w:rPr>
              <w:t>0</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314" w:type="dxa"/>
          </w:tcPr>
          <w:p>
            <w:pPr>
              <w:widowControl/>
              <w:adjustRightInd w:val="0"/>
              <w:snapToGrid w:val="0"/>
              <w:spacing w:line="360" w:lineRule="auto"/>
              <w:jc w:val="center"/>
              <w:rPr>
                <w:rFonts w:ascii="仿宋_GB2312" w:hAnsi="宋体" w:eastAsia="仿宋_GB2312" w:cs="宋体"/>
                <w:kern w:val="0"/>
                <w:sz w:val="24"/>
              </w:rPr>
            </w:pPr>
            <w:r>
              <w:rPr>
                <w:rFonts w:hint="eastAsia" w:ascii="仿宋_GB2312" w:hAnsi="宋体" w:eastAsia="仿宋_GB2312" w:cs="仿宋_GB2312"/>
                <w:kern w:val="0"/>
                <w:sz w:val="24"/>
              </w:rPr>
              <w:t>（</w:t>
            </w:r>
            <w:r>
              <w:rPr>
                <w:rFonts w:ascii="仿宋_GB2312" w:hAnsi="宋体" w:eastAsia="仿宋_GB2312" w:cs="仿宋_GB2312"/>
                <w:kern w:val="0"/>
                <w:sz w:val="24"/>
              </w:rPr>
              <w:t>3</w:t>
            </w:r>
            <w:r>
              <w:rPr>
                <w:rFonts w:hint="eastAsia" w:ascii="仿宋_GB2312" w:hAnsi="宋体" w:eastAsia="仿宋_GB2312" w:cs="仿宋_GB2312"/>
                <w:kern w:val="0"/>
                <w:sz w:val="24"/>
              </w:rPr>
              <w:t>）公务用车保有量</w:t>
            </w:r>
          </w:p>
        </w:tc>
        <w:tc>
          <w:tcPr>
            <w:tcW w:w="1853" w:type="dxa"/>
          </w:tcPr>
          <w:p>
            <w:pPr>
              <w:widowControl/>
              <w:adjustRightInd w:val="0"/>
              <w:snapToGrid w:val="0"/>
              <w:spacing w:line="360" w:lineRule="auto"/>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c>
          <w:tcPr>
            <w:tcW w:w="1418" w:type="dxa"/>
          </w:tcPr>
          <w:p>
            <w:pPr>
              <w:widowControl/>
              <w:adjustRightInd w:val="0"/>
              <w:snapToGrid w:val="0"/>
              <w:spacing w:line="360" w:lineRule="auto"/>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c>
          <w:tcPr>
            <w:tcW w:w="1714" w:type="dxa"/>
          </w:tcPr>
          <w:p>
            <w:pPr>
              <w:widowControl/>
              <w:adjustRightInd w:val="0"/>
              <w:snapToGrid w:val="0"/>
              <w:spacing w:line="360" w:lineRule="auto"/>
              <w:jc w:val="center"/>
              <w:rPr>
                <w:rFonts w:ascii="仿宋_GB2312" w:hAnsi="宋体" w:eastAsia="仿宋_GB2312" w:cs="宋体"/>
                <w:kern w:val="0"/>
                <w:sz w:val="24"/>
              </w:rPr>
            </w:pPr>
          </w:p>
        </w:tc>
      </w:tr>
    </w:tbl>
    <w:p>
      <w:pPr>
        <w:adjustRightInd w:val="0"/>
        <w:snapToGrid w:val="0"/>
        <w:spacing w:line="560" w:lineRule="exact"/>
        <w:rPr>
          <w:rFonts w:ascii="黑体" w:hAnsi="宋体" w:eastAsia="黑体" w:cs="黑体"/>
          <w:b/>
          <w:sz w:val="32"/>
          <w:szCs w:val="32"/>
        </w:rPr>
      </w:pPr>
    </w:p>
    <w:p>
      <w:pPr>
        <w:adjustRightInd w:val="0"/>
        <w:snapToGrid w:val="0"/>
        <w:spacing w:line="560" w:lineRule="exact"/>
        <w:rPr>
          <w:rFonts w:ascii="黑体" w:hAnsi="宋体" w:eastAsia="黑体" w:cs="黑体"/>
          <w:b/>
          <w:sz w:val="32"/>
          <w:szCs w:val="32"/>
        </w:rPr>
      </w:pPr>
    </w:p>
    <w:p>
      <w:pPr>
        <w:adjustRightInd w:val="0"/>
        <w:snapToGrid w:val="0"/>
        <w:spacing w:line="560" w:lineRule="exact"/>
        <w:ind w:firstLine="643" w:firstLineChars="200"/>
        <w:rPr>
          <w:rFonts w:ascii="黑体" w:hAnsi="宋体" w:eastAsia="黑体" w:cs="黑体"/>
          <w:b/>
          <w:sz w:val="32"/>
          <w:szCs w:val="32"/>
        </w:rPr>
      </w:pPr>
      <w:r>
        <w:rPr>
          <w:rFonts w:hint="eastAsia" w:ascii="黑体" w:hAnsi="宋体" w:eastAsia="黑体" w:cs="黑体"/>
          <w:b/>
          <w:sz w:val="32"/>
          <w:szCs w:val="32"/>
        </w:rPr>
        <w:t>六、</w:t>
      </w:r>
      <w:r>
        <w:rPr>
          <w:rFonts w:ascii="黑体" w:hAnsi="宋体" w:eastAsia="黑体" w:cs="黑体"/>
          <w:b/>
          <w:sz w:val="32"/>
          <w:szCs w:val="32"/>
        </w:rPr>
        <w:t>2023</w:t>
      </w:r>
      <w:r>
        <w:rPr>
          <w:rFonts w:hint="eastAsia" w:ascii="黑体" w:hAnsi="宋体" w:eastAsia="黑体" w:cs="黑体"/>
          <w:b/>
          <w:sz w:val="32"/>
          <w:szCs w:val="32"/>
        </w:rPr>
        <w:t>年度机关运行情况说明</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（一）</w:t>
      </w:r>
      <w:r>
        <w:rPr>
          <w:rFonts w:ascii="仿宋" w:hAnsi="仿宋" w:eastAsia="仿宋" w:cs="仿宋"/>
          <w:bCs/>
          <w:sz w:val="32"/>
          <w:szCs w:val="32"/>
        </w:rPr>
        <w:t>2023</w:t>
      </w:r>
      <w:r>
        <w:rPr>
          <w:rFonts w:hint="eastAsia" w:ascii="仿宋" w:hAnsi="仿宋" w:eastAsia="仿宋" w:cs="仿宋"/>
          <w:bCs/>
          <w:sz w:val="32"/>
          <w:szCs w:val="32"/>
        </w:rPr>
        <w:t>年本单位履行一般行政事业单位管理职能、维持单位运行，用一般公用预算安排的经费</w:t>
      </w:r>
      <w:r>
        <w:rPr>
          <w:rFonts w:ascii="仿宋" w:hAnsi="仿宋" w:eastAsia="仿宋" w:cs="仿宋"/>
          <w:bCs/>
          <w:sz w:val="32"/>
          <w:szCs w:val="32"/>
        </w:rPr>
        <w:t>.</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（二）机关运行经费预算的内容</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行政经费由基本支出和一般行政支出两部分组成；</w:t>
      </w:r>
    </w:p>
    <w:p>
      <w:pPr>
        <w:adjustRightInd w:val="0"/>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基本支出，包括两部分；一部分是人员经费，具体包括工资、津贴及奖金、医疗费、住房补贴等；二是公用经费，具体包括办公及印刷费、水电费、邮电费、交通费、差旅费、会议费、福利费、物业管理费、日常维修费、一般购置费等。</w:t>
      </w:r>
    </w:p>
    <w:p>
      <w:pPr>
        <w:adjustRightInd w:val="0"/>
        <w:snapToGrid w:val="0"/>
        <w:spacing w:line="600" w:lineRule="exact"/>
        <w:ind w:firstLine="640" w:firstLineChars="200"/>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一般行政管理项目支出，包括招待费、会议费、专用材料费、培训费、三区科技人才经费等用于一般行政管理事务方面的项目支出。</w:t>
      </w:r>
    </w:p>
    <w:p>
      <w:pPr>
        <w:adjustRightInd w:val="0"/>
        <w:snapToGrid w:val="0"/>
        <w:spacing w:line="600" w:lineRule="exact"/>
        <w:rPr>
          <w:rFonts w:ascii="黑体" w:hAnsi="宋体" w:eastAsia="黑体"/>
          <w:sz w:val="32"/>
          <w:szCs w:val="32"/>
        </w:rPr>
      </w:pPr>
      <w:r>
        <w:rPr>
          <w:rFonts w:ascii="黑体" w:hAnsi="宋体" w:eastAsia="黑体"/>
          <w:sz w:val="32"/>
          <w:szCs w:val="32"/>
        </w:rPr>
        <w:t xml:space="preserve"> </w:t>
      </w:r>
      <w:r>
        <w:rPr>
          <w:rFonts w:ascii="黑体" w:hAnsi="宋体" w:eastAsia="黑体" w:cs="黑体"/>
          <w:b/>
          <w:sz w:val="32"/>
          <w:szCs w:val="32"/>
        </w:rPr>
        <w:t xml:space="preserve">   </w:t>
      </w:r>
      <w:r>
        <w:rPr>
          <w:rFonts w:hint="eastAsia" w:ascii="黑体" w:hAnsi="宋体" w:eastAsia="黑体" w:cs="黑体"/>
          <w:b/>
          <w:sz w:val="32"/>
          <w:szCs w:val="32"/>
        </w:rPr>
        <w:t>七、政府采购情况说明</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原市畜牧兽医技术推广总站及原市草原站</w:t>
      </w:r>
      <w:r>
        <w:rPr>
          <w:rFonts w:ascii="仿宋" w:hAnsi="仿宋" w:eastAsia="仿宋" w:cs="仿宋"/>
          <w:bCs/>
          <w:sz w:val="32"/>
          <w:szCs w:val="32"/>
        </w:rPr>
        <w:t>2023</w:t>
      </w:r>
      <w:r>
        <w:rPr>
          <w:rFonts w:hint="eastAsia" w:ascii="仿宋" w:hAnsi="仿宋" w:eastAsia="仿宋" w:cs="仿宋"/>
          <w:bCs/>
          <w:sz w:val="32"/>
          <w:szCs w:val="32"/>
        </w:rPr>
        <w:t>年无政府采购。</w:t>
      </w:r>
    </w:p>
    <w:p>
      <w:pPr>
        <w:autoSpaceDE w:val="0"/>
        <w:spacing w:line="560" w:lineRule="exact"/>
        <w:ind w:firstLine="640" w:firstLineChars="200"/>
        <w:rPr>
          <w:rFonts w:ascii="仿宋_GB2312" w:eastAsia="仿宋_GB2312" w:cs="仿宋_GB2312"/>
          <w:sz w:val="32"/>
          <w:szCs w:val="32"/>
        </w:rPr>
      </w:pPr>
    </w:p>
    <w:p>
      <w:pPr>
        <w:adjustRightInd w:val="0"/>
        <w:snapToGrid w:val="0"/>
        <w:spacing w:line="600" w:lineRule="exact"/>
        <w:jc w:val="center"/>
        <w:rPr>
          <w:rFonts w:ascii="黑体" w:hAnsi="宋体" w:eastAsia="黑体"/>
          <w:sz w:val="48"/>
          <w:szCs w:val="48"/>
        </w:rPr>
      </w:pPr>
      <w:r>
        <w:rPr>
          <w:rFonts w:ascii="黑体" w:hAnsi="宋体" w:eastAsia="黑体"/>
          <w:sz w:val="48"/>
          <w:szCs w:val="48"/>
        </w:rPr>
        <w:t xml:space="preserve"> </w:t>
      </w:r>
    </w:p>
    <w:p>
      <w:pPr>
        <w:adjustRightInd w:val="0"/>
        <w:snapToGrid w:val="0"/>
        <w:spacing w:line="600" w:lineRule="exact"/>
        <w:rPr>
          <w:rFonts w:ascii="黑体" w:hAnsi="宋体" w:eastAsia="黑体" w:cs="黑体"/>
          <w:sz w:val="48"/>
          <w:szCs w:val="48"/>
        </w:rPr>
      </w:pPr>
    </w:p>
    <w:p>
      <w:pPr>
        <w:adjustRightInd w:val="0"/>
        <w:snapToGrid w:val="0"/>
        <w:spacing w:line="600" w:lineRule="exact"/>
        <w:rPr>
          <w:rFonts w:ascii="黑体" w:hAnsi="宋体" w:eastAsia="黑体" w:cs="黑体"/>
          <w:sz w:val="48"/>
          <w:szCs w:val="48"/>
        </w:rPr>
      </w:pPr>
    </w:p>
    <w:p>
      <w:pPr>
        <w:adjustRightInd w:val="0"/>
        <w:snapToGrid w:val="0"/>
        <w:spacing w:line="600" w:lineRule="exact"/>
        <w:rPr>
          <w:rFonts w:ascii="黑体" w:hAnsi="宋体" w:eastAsia="黑体" w:cs="黑体"/>
          <w:sz w:val="48"/>
          <w:szCs w:val="48"/>
        </w:rPr>
      </w:pPr>
    </w:p>
    <w:p>
      <w:pPr>
        <w:adjustRightInd w:val="0"/>
        <w:snapToGrid w:val="0"/>
        <w:spacing w:line="600" w:lineRule="exact"/>
        <w:rPr>
          <w:rFonts w:ascii="黑体" w:hAnsi="宋体" w:eastAsia="黑体" w:cs="黑体"/>
          <w:sz w:val="48"/>
          <w:szCs w:val="48"/>
        </w:rPr>
      </w:pPr>
    </w:p>
    <w:p>
      <w:pPr>
        <w:adjustRightInd w:val="0"/>
        <w:snapToGrid w:val="0"/>
        <w:spacing w:line="600" w:lineRule="exact"/>
        <w:rPr>
          <w:rFonts w:ascii="黑体" w:hAnsi="宋体" w:eastAsia="黑体" w:cs="黑体"/>
          <w:sz w:val="48"/>
          <w:szCs w:val="48"/>
        </w:rPr>
      </w:pPr>
    </w:p>
    <w:p>
      <w:pPr>
        <w:adjustRightInd w:val="0"/>
        <w:snapToGrid w:val="0"/>
        <w:spacing w:line="600" w:lineRule="exact"/>
        <w:rPr>
          <w:rFonts w:ascii="黑体" w:hAnsi="宋体" w:eastAsia="黑体" w:cs="黑体"/>
          <w:sz w:val="48"/>
          <w:szCs w:val="48"/>
        </w:rPr>
      </w:pPr>
    </w:p>
    <w:p>
      <w:pPr>
        <w:adjustRightInd w:val="0"/>
        <w:snapToGrid w:val="0"/>
        <w:spacing w:line="600" w:lineRule="exact"/>
        <w:ind w:firstLine="1920" w:firstLineChars="400"/>
        <w:rPr>
          <w:rFonts w:ascii="黑体" w:hAnsi="宋体" w:eastAsia="黑体"/>
          <w:sz w:val="48"/>
          <w:szCs w:val="48"/>
        </w:rPr>
      </w:pPr>
      <w:r>
        <w:rPr>
          <w:rFonts w:hint="eastAsia" w:ascii="黑体" w:hAnsi="宋体" w:eastAsia="黑体" w:cs="黑体"/>
          <w:sz w:val="48"/>
          <w:szCs w:val="48"/>
        </w:rPr>
        <w:t>第四部分</w:t>
      </w:r>
      <w:r>
        <w:rPr>
          <w:rFonts w:ascii="黑体" w:hAnsi="宋体" w:eastAsia="黑体"/>
          <w:sz w:val="48"/>
          <w:szCs w:val="48"/>
        </w:rPr>
        <w:t xml:space="preserve"> </w:t>
      </w:r>
      <w:r>
        <w:rPr>
          <w:rFonts w:hint="eastAsia" w:ascii="黑体" w:hAnsi="宋体" w:eastAsia="黑体" w:cs="黑体"/>
          <w:sz w:val="48"/>
          <w:szCs w:val="48"/>
        </w:rPr>
        <w:t>名词解释</w:t>
      </w:r>
    </w:p>
    <w:p>
      <w:pPr>
        <w:adjustRightInd w:val="0"/>
        <w:snapToGrid w:val="0"/>
        <w:spacing w:line="600" w:lineRule="exact"/>
        <w:jc w:val="center"/>
        <w:rPr>
          <w:rFonts w:ascii="黑体" w:hAnsi="宋体" w:eastAsia="黑体"/>
          <w:sz w:val="48"/>
          <w:szCs w:val="48"/>
        </w:rPr>
      </w:pPr>
      <w:r>
        <w:rPr>
          <w:rFonts w:ascii="黑体" w:hAnsi="宋体" w:eastAsia="黑体"/>
          <w:sz w:val="48"/>
          <w:szCs w:val="48"/>
        </w:rPr>
        <w:t xml:space="preserve"> </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一、财政拨款收入，指同级财政当年拨付的资金。</w:t>
      </w:r>
      <w:r>
        <w:rPr>
          <w:rFonts w:ascii="仿宋" w:hAnsi="仿宋" w:eastAsia="仿宋" w:cs="仿宋"/>
          <w:bCs/>
          <w:sz w:val="32"/>
          <w:szCs w:val="32"/>
        </w:rPr>
        <w:t xml:space="preserve"> </w:t>
      </w:r>
    </w:p>
    <w:p>
      <w:pPr>
        <w:adjustRightInd w:val="0"/>
        <w:snapToGrid w:val="0"/>
        <w:spacing w:line="600" w:lineRule="exact"/>
        <w:ind w:firstLine="640"/>
        <w:jc w:val="left"/>
        <w:rPr>
          <w:rFonts w:ascii="仿宋_GB2312" w:hAnsi="仿宋" w:eastAsia="仿宋_GB2312" w:cs="仿宋"/>
          <w:sz w:val="32"/>
          <w:szCs w:val="32"/>
        </w:rPr>
      </w:pPr>
      <w:r>
        <w:rPr>
          <w:rFonts w:hint="eastAsia" w:ascii="仿宋" w:hAnsi="仿宋" w:eastAsia="仿宋" w:cs="仿宋"/>
          <w:bCs/>
          <w:sz w:val="32"/>
          <w:szCs w:val="32"/>
        </w:rPr>
        <w:t>二、其他收入，指上述“财政拨款收入”以外的收入主要是按规定动用的售房收入、存款利息收入等。</w:t>
      </w:r>
      <w:r>
        <w:rPr>
          <w:rFonts w:ascii="仿宋_GB2312" w:hAnsi="仿宋" w:eastAsia="仿宋_GB2312" w:cs="仿宋"/>
          <w:sz w:val="32"/>
          <w:szCs w:val="32"/>
        </w:rPr>
        <w:t xml:space="preserve"> </w:t>
      </w:r>
    </w:p>
    <w:p>
      <w:pPr>
        <w:adjustRightInd w:val="0"/>
        <w:snapToGrid w:val="0"/>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三、上年结转，指以前年度尚未完成、结转到本年度仍按原规定用途继续使用的资金。</w:t>
      </w:r>
    </w:p>
    <w:p>
      <w:pPr>
        <w:adjustRightInd w:val="0"/>
        <w:snapToGrid w:val="0"/>
        <w:spacing w:line="600" w:lineRule="exact"/>
        <w:ind w:firstLine="640"/>
        <w:jc w:val="left"/>
        <w:rPr>
          <w:rFonts w:ascii="仿宋_GB2312" w:hAnsi="仿宋" w:eastAsia="仿宋_GB2312" w:cs="仿宋"/>
          <w:sz w:val="32"/>
          <w:szCs w:val="32"/>
        </w:rPr>
      </w:pPr>
      <w:r>
        <w:rPr>
          <w:rFonts w:ascii="仿宋_GB2312" w:hAnsi="仿宋" w:eastAsia="仿宋_GB2312" w:cs="仿宋"/>
          <w:sz w:val="32"/>
          <w:szCs w:val="32"/>
        </w:rPr>
        <w:t xml:space="preserve"> </w:t>
      </w:r>
    </w:p>
    <w:p>
      <w:pPr>
        <w:adjustRightInd w:val="0"/>
        <w:snapToGrid w:val="0"/>
        <w:spacing w:line="600" w:lineRule="exact"/>
        <w:ind w:firstLine="640"/>
        <w:jc w:val="left"/>
        <w:rPr>
          <w:rFonts w:ascii="仿宋_GB2312" w:hAnsi="仿宋" w:eastAsia="仿宋_GB2312" w:cs="仿宋"/>
          <w:sz w:val="32"/>
          <w:szCs w:val="32"/>
        </w:rPr>
      </w:pPr>
    </w:p>
    <w:p>
      <w:pPr>
        <w:adjustRightInd w:val="0"/>
        <w:snapToGrid w:val="0"/>
        <w:spacing w:line="600" w:lineRule="exact"/>
        <w:ind w:firstLine="640"/>
        <w:jc w:val="left"/>
        <w:rPr>
          <w:rFonts w:ascii="仿宋_GB2312" w:hAnsi="仿宋" w:eastAsia="仿宋_GB2312" w:cs="仿宋"/>
          <w:sz w:val="32"/>
          <w:szCs w:val="32"/>
        </w:rPr>
      </w:pPr>
    </w:p>
    <w:p>
      <w:pPr>
        <w:adjustRightInd w:val="0"/>
        <w:snapToGrid w:val="0"/>
        <w:spacing w:line="600" w:lineRule="exact"/>
        <w:ind w:firstLine="640"/>
        <w:jc w:val="left"/>
        <w:rPr>
          <w:rFonts w:ascii="仿宋_GB2312" w:hAnsi="仿宋" w:eastAsia="仿宋_GB2312" w:cs="仿宋"/>
          <w:sz w:val="32"/>
          <w:szCs w:val="32"/>
        </w:rPr>
      </w:pPr>
    </w:p>
    <w:p>
      <w:pPr>
        <w:adjustRightInd w:val="0"/>
        <w:snapToGrid w:val="0"/>
        <w:spacing w:line="600" w:lineRule="exact"/>
        <w:ind w:firstLine="640"/>
        <w:jc w:val="left"/>
        <w:rPr>
          <w:rFonts w:ascii="仿宋_GB2312" w:hAnsi="仿宋" w:eastAsia="仿宋_GB2312" w:cs="仿宋"/>
          <w:sz w:val="32"/>
          <w:szCs w:val="32"/>
        </w:rPr>
      </w:pPr>
    </w:p>
    <w:p>
      <w:pPr>
        <w:adjustRightInd w:val="0"/>
        <w:snapToGrid w:val="0"/>
        <w:spacing w:line="600" w:lineRule="exact"/>
        <w:ind w:firstLine="640"/>
        <w:jc w:val="left"/>
        <w:rPr>
          <w:rFonts w:ascii="仿宋_GB2312" w:hAnsi="仿宋" w:eastAsia="仿宋_GB2312" w:cs="仿宋"/>
          <w:sz w:val="32"/>
          <w:szCs w:val="32"/>
        </w:rPr>
      </w:pPr>
    </w:p>
    <w:p>
      <w:pPr>
        <w:adjustRightInd w:val="0"/>
        <w:snapToGrid w:val="0"/>
        <w:spacing w:line="600" w:lineRule="exact"/>
        <w:rPr>
          <w:rFonts w:ascii="仿宋" w:hAnsi="仿宋" w:eastAsia="仿宋" w:cs="仿宋"/>
          <w:sz w:val="32"/>
          <w:szCs w:val="32"/>
        </w:rPr>
      </w:pPr>
    </w:p>
    <w:p>
      <w:pPr>
        <w:adjustRightInd w:val="0"/>
        <w:snapToGrid w:val="0"/>
        <w:spacing w:line="600" w:lineRule="exact"/>
        <w:ind w:firstLine="1600" w:firstLineChars="5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那曲市农牧业（草业）科技研究推广中心</w:t>
      </w:r>
    </w:p>
    <w:p>
      <w:pPr>
        <w:adjustRightInd w:val="0"/>
        <w:snapToGrid w:val="0"/>
        <w:spacing w:line="600" w:lineRule="exact"/>
        <w:ind w:firstLine="640"/>
        <w:jc w:val="center"/>
        <w:rPr>
          <w:rFonts w:ascii="仿宋" w:hAnsi="仿宋" w:eastAsia="仿宋" w:cs="仿宋"/>
          <w:sz w:val="32"/>
          <w:szCs w:val="32"/>
        </w:rPr>
      </w:pPr>
      <w:r>
        <w:rPr>
          <w:rFonts w:ascii="仿宋" w:hAnsi="仿宋" w:eastAsia="仿宋" w:cs="仿宋"/>
          <w:sz w:val="32"/>
          <w:szCs w:val="32"/>
        </w:rPr>
        <w:t xml:space="preserve"> 2024</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11</w:t>
      </w:r>
      <w:r>
        <w:rPr>
          <w:rFonts w:hint="eastAsia" w:ascii="仿宋" w:hAnsi="仿宋" w:eastAsia="仿宋" w:cs="仿宋"/>
          <w:sz w:val="32"/>
          <w:szCs w:val="32"/>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eiryo">
    <w:panose1 w:val="020B0604030504040204"/>
    <w:charset w:val="80"/>
    <w:family w:val="swiss"/>
    <w:pitch w:val="default"/>
    <w:sig w:usb0="E10102FF" w:usb1="EAC7FFFF" w:usb2="00010012" w:usb3="00000000" w:csb0="6002009F" w:csb1="DFD7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A008"/>
    <w:multiLevelType w:val="singleLevel"/>
    <w:tmpl w:val="4D54A00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dmYTNlZmFiNjY5NTQ0ZDZiNTViMDhlODgwZDE1ZjQifQ=="/>
  </w:docVars>
  <w:rsids>
    <w:rsidRoot w:val="4FA008D3"/>
    <w:rsid w:val="000833F2"/>
    <w:rsid w:val="004B5085"/>
    <w:rsid w:val="004E6744"/>
    <w:rsid w:val="00724C0B"/>
    <w:rsid w:val="00771E48"/>
    <w:rsid w:val="00DF1452"/>
    <w:rsid w:val="00F358E7"/>
    <w:rsid w:val="00F67384"/>
    <w:rsid w:val="01A713E7"/>
    <w:rsid w:val="02CC6F30"/>
    <w:rsid w:val="031356C9"/>
    <w:rsid w:val="04372DC6"/>
    <w:rsid w:val="04977FB9"/>
    <w:rsid w:val="04AC1454"/>
    <w:rsid w:val="0566170F"/>
    <w:rsid w:val="05A13DE2"/>
    <w:rsid w:val="05B6350E"/>
    <w:rsid w:val="061D3D3B"/>
    <w:rsid w:val="06461471"/>
    <w:rsid w:val="065011B8"/>
    <w:rsid w:val="068F4A8B"/>
    <w:rsid w:val="085B1AA2"/>
    <w:rsid w:val="08A32B21"/>
    <w:rsid w:val="08FF4EE1"/>
    <w:rsid w:val="091B0C63"/>
    <w:rsid w:val="0AE10B90"/>
    <w:rsid w:val="0AF30B18"/>
    <w:rsid w:val="0B461E5C"/>
    <w:rsid w:val="0C274841"/>
    <w:rsid w:val="0D1B5114"/>
    <w:rsid w:val="0D4D0A19"/>
    <w:rsid w:val="0DED2948"/>
    <w:rsid w:val="0F512535"/>
    <w:rsid w:val="10B11869"/>
    <w:rsid w:val="11076ACD"/>
    <w:rsid w:val="11C72963"/>
    <w:rsid w:val="11C830C6"/>
    <w:rsid w:val="12005F67"/>
    <w:rsid w:val="121B4D05"/>
    <w:rsid w:val="12A03E10"/>
    <w:rsid w:val="12F51DE6"/>
    <w:rsid w:val="130F307A"/>
    <w:rsid w:val="138D5DEA"/>
    <w:rsid w:val="13DC7ED1"/>
    <w:rsid w:val="1436631D"/>
    <w:rsid w:val="143841B2"/>
    <w:rsid w:val="14863180"/>
    <w:rsid w:val="15340D52"/>
    <w:rsid w:val="15430FC0"/>
    <w:rsid w:val="154E60A9"/>
    <w:rsid w:val="155B6C91"/>
    <w:rsid w:val="156A7826"/>
    <w:rsid w:val="159D7109"/>
    <w:rsid w:val="15A9442B"/>
    <w:rsid w:val="15FA29AA"/>
    <w:rsid w:val="16BE3BAB"/>
    <w:rsid w:val="16C96EE4"/>
    <w:rsid w:val="17C94DFA"/>
    <w:rsid w:val="17FA3F7D"/>
    <w:rsid w:val="185059E7"/>
    <w:rsid w:val="191A785E"/>
    <w:rsid w:val="191F68A2"/>
    <w:rsid w:val="19A155D6"/>
    <w:rsid w:val="19C96DB8"/>
    <w:rsid w:val="1A327FDD"/>
    <w:rsid w:val="1C5B3A5D"/>
    <w:rsid w:val="1C6475A0"/>
    <w:rsid w:val="1CC63D39"/>
    <w:rsid w:val="1DCA7E52"/>
    <w:rsid w:val="1ED146E6"/>
    <w:rsid w:val="1F2A75F0"/>
    <w:rsid w:val="1FB555FB"/>
    <w:rsid w:val="209368C1"/>
    <w:rsid w:val="20967536"/>
    <w:rsid w:val="21F23863"/>
    <w:rsid w:val="22522BD8"/>
    <w:rsid w:val="22552653"/>
    <w:rsid w:val="22674955"/>
    <w:rsid w:val="22B809F2"/>
    <w:rsid w:val="231453C1"/>
    <w:rsid w:val="24902CDE"/>
    <w:rsid w:val="254C5C77"/>
    <w:rsid w:val="25604B9F"/>
    <w:rsid w:val="25FC31D4"/>
    <w:rsid w:val="263819AB"/>
    <w:rsid w:val="26586612"/>
    <w:rsid w:val="26E223F3"/>
    <w:rsid w:val="272B5794"/>
    <w:rsid w:val="281E0648"/>
    <w:rsid w:val="28251BB3"/>
    <w:rsid w:val="28F742F7"/>
    <w:rsid w:val="29951286"/>
    <w:rsid w:val="29DB01C9"/>
    <w:rsid w:val="2A0006C8"/>
    <w:rsid w:val="2A4B6F23"/>
    <w:rsid w:val="2A896BEB"/>
    <w:rsid w:val="2B630192"/>
    <w:rsid w:val="2C771B6F"/>
    <w:rsid w:val="2CA01CFB"/>
    <w:rsid w:val="2D2E1049"/>
    <w:rsid w:val="2D7E78E3"/>
    <w:rsid w:val="2E721D3A"/>
    <w:rsid w:val="2E8B60F6"/>
    <w:rsid w:val="2F541A38"/>
    <w:rsid w:val="2FCA4D3F"/>
    <w:rsid w:val="2FFC464B"/>
    <w:rsid w:val="301C73DF"/>
    <w:rsid w:val="30413580"/>
    <w:rsid w:val="304E5DAF"/>
    <w:rsid w:val="311377A0"/>
    <w:rsid w:val="32BF764E"/>
    <w:rsid w:val="34F92C7D"/>
    <w:rsid w:val="35591A8C"/>
    <w:rsid w:val="35B1567B"/>
    <w:rsid w:val="36567E80"/>
    <w:rsid w:val="3794340A"/>
    <w:rsid w:val="392E52B5"/>
    <w:rsid w:val="397D5CFF"/>
    <w:rsid w:val="39AD02BE"/>
    <w:rsid w:val="3A851699"/>
    <w:rsid w:val="3AF75EBF"/>
    <w:rsid w:val="3B5D6844"/>
    <w:rsid w:val="3C442666"/>
    <w:rsid w:val="3C502E2D"/>
    <w:rsid w:val="3C7277AF"/>
    <w:rsid w:val="3C996037"/>
    <w:rsid w:val="3CD61544"/>
    <w:rsid w:val="3CF31F92"/>
    <w:rsid w:val="3E195F2C"/>
    <w:rsid w:val="3E4D45A4"/>
    <w:rsid w:val="3E712C6B"/>
    <w:rsid w:val="3E7E4A78"/>
    <w:rsid w:val="3EDF1A88"/>
    <w:rsid w:val="3EE60BCD"/>
    <w:rsid w:val="3F8211AB"/>
    <w:rsid w:val="3FB57364"/>
    <w:rsid w:val="400B532B"/>
    <w:rsid w:val="401E1D55"/>
    <w:rsid w:val="403C26C6"/>
    <w:rsid w:val="40531653"/>
    <w:rsid w:val="40F12D0E"/>
    <w:rsid w:val="42E97639"/>
    <w:rsid w:val="430E3B53"/>
    <w:rsid w:val="433A108C"/>
    <w:rsid w:val="438C0551"/>
    <w:rsid w:val="43DC3A3A"/>
    <w:rsid w:val="4445449D"/>
    <w:rsid w:val="4538572E"/>
    <w:rsid w:val="456C3A59"/>
    <w:rsid w:val="45AB7CEE"/>
    <w:rsid w:val="464E36B9"/>
    <w:rsid w:val="46A260BF"/>
    <w:rsid w:val="47386CA3"/>
    <w:rsid w:val="475E38A9"/>
    <w:rsid w:val="48957BC6"/>
    <w:rsid w:val="492933FA"/>
    <w:rsid w:val="492C380B"/>
    <w:rsid w:val="49D349B7"/>
    <w:rsid w:val="49DB475C"/>
    <w:rsid w:val="4A332BDB"/>
    <w:rsid w:val="4AAF65FC"/>
    <w:rsid w:val="4B2F16B3"/>
    <w:rsid w:val="4BBC44DA"/>
    <w:rsid w:val="4BF55C26"/>
    <w:rsid w:val="4BFA40BF"/>
    <w:rsid w:val="4C416F72"/>
    <w:rsid w:val="4CBF2469"/>
    <w:rsid w:val="4CC27017"/>
    <w:rsid w:val="4CDD60B8"/>
    <w:rsid w:val="4E2415F3"/>
    <w:rsid w:val="4E281634"/>
    <w:rsid w:val="4E4804C1"/>
    <w:rsid w:val="4F963754"/>
    <w:rsid w:val="4FA008D3"/>
    <w:rsid w:val="4FB14A21"/>
    <w:rsid w:val="4FE54A7F"/>
    <w:rsid w:val="500F54F7"/>
    <w:rsid w:val="50AC047D"/>
    <w:rsid w:val="529F7A1E"/>
    <w:rsid w:val="52C43877"/>
    <w:rsid w:val="53040576"/>
    <w:rsid w:val="53D02CFC"/>
    <w:rsid w:val="54AA02F6"/>
    <w:rsid w:val="556466F8"/>
    <w:rsid w:val="55E7036D"/>
    <w:rsid w:val="565455CB"/>
    <w:rsid w:val="565B520E"/>
    <w:rsid w:val="575545CF"/>
    <w:rsid w:val="57C82C52"/>
    <w:rsid w:val="58515CCB"/>
    <w:rsid w:val="585A3FAE"/>
    <w:rsid w:val="58D23206"/>
    <w:rsid w:val="595F0435"/>
    <w:rsid w:val="59792AE1"/>
    <w:rsid w:val="5C9D063C"/>
    <w:rsid w:val="5CBD0675"/>
    <w:rsid w:val="5D4A7D21"/>
    <w:rsid w:val="5D5A6886"/>
    <w:rsid w:val="5DBF401A"/>
    <w:rsid w:val="5ED01011"/>
    <w:rsid w:val="5F2D0F71"/>
    <w:rsid w:val="5FF91569"/>
    <w:rsid w:val="6027039E"/>
    <w:rsid w:val="602913AF"/>
    <w:rsid w:val="60FA5570"/>
    <w:rsid w:val="62D929AB"/>
    <w:rsid w:val="63904FD0"/>
    <w:rsid w:val="63B61F98"/>
    <w:rsid w:val="63BA618F"/>
    <w:rsid w:val="6412187B"/>
    <w:rsid w:val="64CE49EE"/>
    <w:rsid w:val="654B76D0"/>
    <w:rsid w:val="658E4ADB"/>
    <w:rsid w:val="65B342E1"/>
    <w:rsid w:val="66537C2C"/>
    <w:rsid w:val="667450AE"/>
    <w:rsid w:val="66806C7B"/>
    <w:rsid w:val="67357906"/>
    <w:rsid w:val="67435985"/>
    <w:rsid w:val="67DF6E7C"/>
    <w:rsid w:val="68950622"/>
    <w:rsid w:val="690108FB"/>
    <w:rsid w:val="690D368B"/>
    <w:rsid w:val="6AEF5E2D"/>
    <w:rsid w:val="6B2017FC"/>
    <w:rsid w:val="6BEF32E8"/>
    <w:rsid w:val="6BFF28B0"/>
    <w:rsid w:val="6CC56557"/>
    <w:rsid w:val="6D6B2839"/>
    <w:rsid w:val="6DD727EF"/>
    <w:rsid w:val="6F52087B"/>
    <w:rsid w:val="6F647920"/>
    <w:rsid w:val="6F6B19EE"/>
    <w:rsid w:val="700E0625"/>
    <w:rsid w:val="709B0E49"/>
    <w:rsid w:val="712E2CAD"/>
    <w:rsid w:val="71336039"/>
    <w:rsid w:val="735877F4"/>
    <w:rsid w:val="736115E6"/>
    <w:rsid w:val="73854085"/>
    <w:rsid w:val="757E1BA4"/>
    <w:rsid w:val="75E80EC1"/>
    <w:rsid w:val="76151886"/>
    <w:rsid w:val="76341FF4"/>
    <w:rsid w:val="765D799F"/>
    <w:rsid w:val="76A10576"/>
    <w:rsid w:val="76E31F4B"/>
    <w:rsid w:val="76FA48FE"/>
    <w:rsid w:val="77C40731"/>
    <w:rsid w:val="787A1ECB"/>
    <w:rsid w:val="79A3762B"/>
    <w:rsid w:val="7A38383A"/>
    <w:rsid w:val="7A392C9A"/>
    <w:rsid w:val="7B0B1C7F"/>
    <w:rsid w:val="7BCF1DD2"/>
    <w:rsid w:val="7C2E4479"/>
    <w:rsid w:val="7DC40E69"/>
    <w:rsid w:val="7E760DE3"/>
    <w:rsid w:val="7EC77406"/>
    <w:rsid w:val="7FAB63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Header Char"/>
    <w:basedOn w:val="6"/>
    <w:link w:val="4"/>
    <w:semiHidden/>
    <w:qFormat/>
    <w:uiPriority w:val="99"/>
    <w:rPr>
      <w:rFonts w:ascii="Calibri" w:hAnsi="Calibri"/>
      <w:sz w:val="18"/>
      <w:szCs w:val="18"/>
    </w:rPr>
  </w:style>
  <w:style w:type="character" w:customStyle="1" w:styleId="9">
    <w:name w:val="Foot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787</Words>
  <Characters>4487</Characters>
  <Lines>0</Lines>
  <Paragraphs>0</Paragraphs>
  <TotalTime>109</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2022-12-07T02:13:00Z</dcterms:created>
  <dc:creator>漠   月落ヅ勿啼々</dc:creator>
  <cp:lastModifiedBy>Administrator</cp:lastModifiedBy>
  <cp:lastPrinted>2023-09-20T10:16:00Z</cp:lastPrinted>
  <dcterms:modified xsi:type="dcterms:W3CDTF">2024-09-13T09:54:18Z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6DA9AF315396490BBFD098CF8F779194</vt:lpwstr>
  </property>
</Properties>
</file>